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1607" w14:textId="77777777" w:rsidR="00EB2A60" w:rsidRDefault="00EB2A60" w:rsidP="00EB2A60">
      <w:pPr>
        <w:rPr>
          <w:b/>
        </w:rPr>
      </w:pPr>
    </w:p>
    <w:p w14:paraId="72569DD4" w14:textId="01549404" w:rsidR="00EB2A60" w:rsidRPr="007E4445" w:rsidRDefault="00EB2A60" w:rsidP="002E357C">
      <w:pPr>
        <w:jc w:val="both"/>
        <w:rPr>
          <w:rFonts w:ascii="Arial" w:hAnsi="Arial" w:cs="Arial"/>
          <w:b/>
          <w:sz w:val="20"/>
          <w:szCs w:val="20"/>
        </w:rPr>
      </w:pPr>
      <w:r w:rsidRPr="007E4445">
        <w:rPr>
          <w:rFonts w:ascii="Arial" w:hAnsi="Arial" w:cs="Arial"/>
          <w:b/>
          <w:sz w:val="20"/>
          <w:szCs w:val="20"/>
        </w:rPr>
        <w:t>Tisková zpráva</w:t>
      </w:r>
    </w:p>
    <w:p w14:paraId="02E50A5B" w14:textId="4C9DF116" w:rsidR="0003602C" w:rsidRPr="007E4445" w:rsidRDefault="00EB2A60" w:rsidP="002E357C">
      <w:pPr>
        <w:jc w:val="both"/>
        <w:rPr>
          <w:rFonts w:ascii="Arial" w:hAnsi="Arial" w:cs="Arial"/>
          <w:sz w:val="20"/>
          <w:szCs w:val="20"/>
        </w:rPr>
      </w:pPr>
      <w:r w:rsidRPr="007E4445">
        <w:rPr>
          <w:rFonts w:ascii="Arial" w:hAnsi="Arial" w:cs="Arial"/>
          <w:sz w:val="20"/>
          <w:szCs w:val="20"/>
        </w:rPr>
        <w:t xml:space="preserve">Plzeň, </w:t>
      </w:r>
      <w:r w:rsidR="00FC369D" w:rsidRPr="007E4445">
        <w:rPr>
          <w:rFonts w:ascii="Arial" w:hAnsi="Arial" w:cs="Arial"/>
          <w:sz w:val="20"/>
          <w:szCs w:val="20"/>
        </w:rPr>
        <w:t>1</w:t>
      </w:r>
      <w:r w:rsidR="00070AA5" w:rsidRPr="007E4445">
        <w:rPr>
          <w:rFonts w:ascii="Arial" w:hAnsi="Arial" w:cs="Arial"/>
          <w:sz w:val="20"/>
          <w:szCs w:val="20"/>
        </w:rPr>
        <w:t>4</w:t>
      </w:r>
      <w:r w:rsidRPr="007E4445">
        <w:rPr>
          <w:rFonts w:ascii="Arial" w:hAnsi="Arial" w:cs="Arial"/>
          <w:sz w:val="20"/>
          <w:szCs w:val="20"/>
        </w:rPr>
        <w:t xml:space="preserve">. </w:t>
      </w:r>
      <w:r w:rsidR="00FC369D" w:rsidRPr="007E4445">
        <w:rPr>
          <w:rFonts w:ascii="Arial" w:hAnsi="Arial" w:cs="Arial"/>
          <w:sz w:val="20"/>
          <w:szCs w:val="20"/>
        </w:rPr>
        <w:t>srpna</w:t>
      </w:r>
      <w:r w:rsidRPr="007E4445">
        <w:rPr>
          <w:rFonts w:ascii="Arial" w:hAnsi="Arial" w:cs="Arial"/>
          <w:sz w:val="20"/>
          <w:szCs w:val="20"/>
        </w:rPr>
        <w:t xml:space="preserve"> 2023</w:t>
      </w:r>
    </w:p>
    <w:p w14:paraId="3B4FA1FA" w14:textId="77777777" w:rsidR="007E4445" w:rsidRDefault="007E4445" w:rsidP="002E357C">
      <w:pPr>
        <w:spacing w:after="120" w:line="240" w:lineRule="auto"/>
        <w:jc w:val="both"/>
        <w:rPr>
          <w:rFonts w:ascii="Arial" w:hAnsi="Arial" w:cs="Arial"/>
          <w:b/>
        </w:rPr>
      </w:pPr>
    </w:p>
    <w:p w14:paraId="7606EDAB" w14:textId="05B9932C" w:rsidR="00FC369D" w:rsidRPr="007E4445" w:rsidRDefault="002E357C" w:rsidP="002E357C">
      <w:pPr>
        <w:spacing w:after="120" w:line="240" w:lineRule="auto"/>
        <w:jc w:val="both"/>
        <w:rPr>
          <w:rFonts w:ascii="Arial" w:hAnsi="Arial" w:cs="Arial"/>
          <w:b/>
        </w:rPr>
      </w:pPr>
      <w:r w:rsidRPr="007E4445">
        <w:rPr>
          <w:rFonts w:ascii="Arial" w:hAnsi="Arial" w:cs="Arial"/>
          <w:b/>
        </w:rPr>
        <w:t xml:space="preserve">Plzeňský </w:t>
      </w:r>
      <w:proofErr w:type="spellStart"/>
      <w:r w:rsidR="004C4671" w:rsidRPr="007E4445">
        <w:rPr>
          <w:rFonts w:ascii="Arial" w:hAnsi="Arial" w:cs="Arial"/>
          <w:b/>
        </w:rPr>
        <w:t>TechTower</w:t>
      </w:r>
      <w:proofErr w:type="spellEnd"/>
      <w:r w:rsidR="004C4671" w:rsidRPr="007E4445">
        <w:rPr>
          <w:rFonts w:ascii="Arial" w:hAnsi="Arial" w:cs="Arial"/>
          <w:b/>
        </w:rPr>
        <w:t xml:space="preserve"> </w:t>
      </w:r>
      <w:r w:rsidR="00AB5EF6" w:rsidRPr="007E4445">
        <w:rPr>
          <w:rFonts w:ascii="Arial" w:hAnsi="Arial" w:cs="Arial"/>
          <w:b/>
        </w:rPr>
        <w:t xml:space="preserve">je </w:t>
      </w:r>
      <w:r w:rsidR="004C4671" w:rsidRPr="007E4445">
        <w:rPr>
          <w:rFonts w:ascii="Arial" w:hAnsi="Arial" w:cs="Arial"/>
          <w:b/>
        </w:rPr>
        <w:t xml:space="preserve">mezi </w:t>
      </w:r>
      <w:r w:rsidR="005A4F4C" w:rsidRPr="007E4445">
        <w:rPr>
          <w:rFonts w:ascii="Arial" w:hAnsi="Arial" w:cs="Arial"/>
          <w:b/>
        </w:rPr>
        <w:t>pěti</w:t>
      </w:r>
      <w:r w:rsidR="004C4671" w:rsidRPr="007E4445">
        <w:rPr>
          <w:rFonts w:ascii="Arial" w:hAnsi="Arial" w:cs="Arial"/>
          <w:b/>
        </w:rPr>
        <w:t xml:space="preserve"> finalisty evropské soutěže </w:t>
      </w:r>
      <w:proofErr w:type="spellStart"/>
      <w:r w:rsidR="004C4671" w:rsidRPr="007E4445">
        <w:rPr>
          <w:rFonts w:ascii="Arial" w:hAnsi="Arial" w:cs="Arial"/>
          <w:b/>
        </w:rPr>
        <w:t>Regiostars</w:t>
      </w:r>
      <w:proofErr w:type="spellEnd"/>
      <w:r w:rsidR="004C4671" w:rsidRPr="007E4445">
        <w:rPr>
          <w:rFonts w:ascii="Arial" w:hAnsi="Arial" w:cs="Arial"/>
          <w:b/>
        </w:rPr>
        <w:t xml:space="preserve"> 2023</w:t>
      </w:r>
    </w:p>
    <w:p w14:paraId="29B3DB83" w14:textId="5CA6FCA3" w:rsidR="006867F6" w:rsidRPr="007E4445" w:rsidRDefault="00530625" w:rsidP="002E357C">
      <w:pPr>
        <w:spacing w:after="120" w:line="240" w:lineRule="auto"/>
        <w:jc w:val="both"/>
        <w:rPr>
          <w:rFonts w:ascii="Arial" w:hAnsi="Arial" w:cs="Arial"/>
          <w:b/>
        </w:rPr>
      </w:pPr>
      <w:bookmarkStart w:id="0" w:name="_GoBack"/>
      <w:r w:rsidRPr="007E4445">
        <w:rPr>
          <w:rFonts w:ascii="Arial" w:hAnsi="Arial" w:cs="Arial"/>
          <w:b/>
        </w:rPr>
        <w:t>Projekt</w:t>
      </w:r>
      <w:r w:rsidR="00A06A86" w:rsidRPr="007E4445">
        <w:rPr>
          <w:rFonts w:ascii="Arial" w:hAnsi="Arial" w:cs="Arial"/>
          <w:b/>
        </w:rPr>
        <w:t xml:space="preserve"> města Plzně</w:t>
      </w:r>
      <w:r w:rsidR="00153931" w:rsidRPr="007E4445">
        <w:rPr>
          <w:rFonts w:ascii="Arial" w:hAnsi="Arial" w:cs="Arial"/>
          <w:b/>
        </w:rPr>
        <w:t>, díky němuž byl</w:t>
      </w:r>
      <w:r w:rsidR="00AB5EF6" w:rsidRPr="007E4445">
        <w:rPr>
          <w:rFonts w:ascii="Arial" w:hAnsi="Arial" w:cs="Arial"/>
          <w:b/>
        </w:rPr>
        <w:t>a</w:t>
      </w:r>
      <w:r w:rsidR="00153931" w:rsidRPr="007E4445">
        <w:rPr>
          <w:rFonts w:ascii="Arial" w:hAnsi="Arial" w:cs="Arial"/>
          <w:b/>
        </w:rPr>
        <w:t xml:space="preserve"> zrekonstruován</w:t>
      </w:r>
      <w:r w:rsidR="00AB5EF6" w:rsidRPr="007E4445">
        <w:rPr>
          <w:rFonts w:ascii="Arial" w:hAnsi="Arial" w:cs="Arial"/>
          <w:b/>
        </w:rPr>
        <w:t>a část</w:t>
      </w:r>
      <w:r w:rsidR="00153931" w:rsidRPr="007E4445">
        <w:rPr>
          <w:rFonts w:ascii="Arial" w:hAnsi="Arial" w:cs="Arial"/>
          <w:b/>
        </w:rPr>
        <w:t xml:space="preserve"> </w:t>
      </w:r>
      <w:r w:rsidRPr="007E4445">
        <w:rPr>
          <w:rFonts w:ascii="Arial" w:hAnsi="Arial" w:cs="Arial"/>
          <w:b/>
        </w:rPr>
        <w:t>památkově chráněn</w:t>
      </w:r>
      <w:r w:rsidR="00AB5EF6" w:rsidRPr="007E4445">
        <w:rPr>
          <w:rFonts w:ascii="Arial" w:hAnsi="Arial" w:cs="Arial"/>
          <w:b/>
        </w:rPr>
        <w:t>ých</w:t>
      </w:r>
      <w:r w:rsidRPr="007E4445">
        <w:rPr>
          <w:rFonts w:ascii="Arial" w:hAnsi="Arial" w:cs="Arial"/>
          <w:b/>
        </w:rPr>
        <w:t xml:space="preserve"> objekt</w:t>
      </w:r>
      <w:r w:rsidR="00AB5EF6" w:rsidRPr="007E4445">
        <w:rPr>
          <w:rFonts w:ascii="Arial" w:hAnsi="Arial" w:cs="Arial"/>
          <w:b/>
        </w:rPr>
        <w:t>ů</w:t>
      </w:r>
      <w:r w:rsidRPr="007E4445">
        <w:rPr>
          <w:rFonts w:ascii="Arial" w:hAnsi="Arial" w:cs="Arial"/>
          <w:b/>
        </w:rPr>
        <w:t xml:space="preserve"> v areálu bývalého pivovaru Světovar</w:t>
      </w:r>
      <w:r w:rsidR="00153931" w:rsidRPr="007E4445">
        <w:rPr>
          <w:rFonts w:ascii="Arial" w:hAnsi="Arial" w:cs="Arial"/>
          <w:b/>
        </w:rPr>
        <w:t xml:space="preserve"> a který umožnil</w:t>
      </w:r>
      <w:r w:rsidR="006867F6" w:rsidRPr="007E4445">
        <w:rPr>
          <w:rFonts w:ascii="Arial" w:hAnsi="Arial" w:cs="Arial"/>
          <w:b/>
        </w:rPr>
        <w:t xml:space="preserve"> </w:t>
      </w:r>
      <w:r w:rsidR="00153931" w:rsidRPr="007E4445">
        <w:rPr>
          <w:rFonts w:ascii="Arial" w:hAnsi="Arial" w:cs="Arial"/>
          <w:b/>
        </w:rPr>
        <w:t xml:space="preserve">vznik </w:t>
      </w:r>
      <w:r w:rsidR="006867F6" w:rsidRPr="007E4445">
        <w:rPr>
          <w:rFonts w:ascii="Arial" w:hAnsi="Arial" w:cs="Arial"/>
          <w:b/>
        </w:rPr>
        <w:t>unikátní</w:t>
      </w:r>
      <w:r w:rsidR="00153931" w:rsidRPr="007E4445">
        <w:rPr>
          <w:rFonts w:ascii="Arial" w:hAnsi="Arial" w:cs="Arial"/>
          <w:b/>
        </w:rPr>
        <w:t>ho</w:t>
      </w:r>
      <w:r w:rsidR="006867F6" w:rsidRPr="007E4445">
        <w:rPr>
          <w:rFonts w:ascii="Arial" w:hAnsi="Arial" w:cs="Arial"/>
          <w:b/>
        </w:rPr>
        <w:t xml:space="preserve"> prostor</w:t>
      </w:r>
      <w:r w:rsidR="00153931" w:rsidRPr="007E4445">
        <w:rPr>
          <w:rFonts w:ascii="Arial" w:hAnsi="Arial" w:cs="Arial"/>
          <w:b/>
        </w:rPr>
        <w:t>u</w:t>
      </w:r>
      <w:r w:rsidR="006867F6" w:rsidRPr="007E4445">
        <w:rPr>
          <w:rFonts w:ascii="Arial" w:hAnsi="Arial" w:cs="Arial"/>
          <w:b/>
        </w:rPr>
        <w:t xml:space="preserve"> pro inovátory, technologické n</w:t>
      </w:r>
      <w:r w:rsidR="00A06A86" w:rsidRPr="007E4445">
        <w:rPr>
          <w:rFonts w:ascii="Arial" w:hAnsi="Arial" w:cs="Arial"/>
          <w:b/>
        </w:rPr>
        <w:t>a</w:t>
      </w:r>
      <w:r w:rsidR="006867F6" w:rsidRPr="007E4445">
        <w:rPr>
          <w:rFonts w:ascii="Arial" w:hAnsi="Arial" w:cs="Arial"/>
          <w:b/>
        </w:rPr>
        <w:t>dšence, programátory</w:t>
      </w:r>
      <w:r w:rsidR="00A06A86" w:rsidRPr="007E4445">
        <w:rPr>
          <w:rFonts w:ascii="Arial" w:hAnsi="Arial" w:cs="Arial"/>
          <w:b/>
        </w:rPr>
        <w:t>, začínající podnikatele i na trhu etablované firmy, tzv.</w:t>
      </w:r>
      <w:r w:rsidR="00774C78" w:rsidRPr="007E4445">
        <w:rPr>
          <w:rFonts w:ascii="Arial" w:hAnsi="Arial" w:cs="Arial"/>
          <w:b/>
        </w:rPr>
        <w:t xml:space="preserve"> vědeckotechnický park</w:t>
      </w:r>
      <w:r w:rsidR="00A06A86" w:rsidRPr="007E4445">
        <w:rPr>
          <w:rFonts w:ascii="Arial" w:hAnsi="Arial" w:cs="Arial"/>
          <w:b/>
        </w:rPr>
        <w:t xml:space="preserve"> TechTower, </w:t>
      </w:r>
      <w:r w:rsidR="00153931" w:rsidRPr="007E4445">
        <w:rPr>
          <w:rFonts w:ascii="Arial" w:hAnsi="Arial" w:cs="Arial"/>
          <w:b/>
        </w:rPr>
        <w:t xml:space="preserve">se úspěšně probojoval mezi pět finalistů prestižní evropské soutěže </w:t>
      </w:r>
      <w:proofErr w:type="spellStart"/>
      <w:r w:rsidR="00153931" w:rsidRPr="007E4445">
        <w:rPr>
          <w:rFonts w:ascii="Arial" w:hAnsi="Arial" w:cs="Arial"/>
          <w:b/>
        </w:rPr>
        <w:t>Regiostars</w:t>
      </w:r>
      <w:proofErr w:type="spellEnd"/>
      <w:r w:rsidR="00153931" w:rsidRPr="007E4445">
        <w:rPr>
          <w:rFonts w:ascii="Arial" w:hAnsi="Arial" w:cs="Arial"/>
          <w:b/>
        </w:rPr>
        <w:t xml:space="preserve"> 2023.</w:t>
      </w:r>
      <w:r w:rsidR="00AB144A" w:rsidRPr="007E4445">
        <w:rPr>
          <w:rFonts w:ascii="Arial" w:hAnsi="Arial" w:cs="Arial"/>
          <w:b/>
        </w:rPr>
        <w:t xml:space="preserve"> Tato soutěž oceňuje inovativní projekty</w:t>
      </w:r>
      <w:r w:rsidR="00D25237" w:rsidRPr="007E4445">
        <w:rPr>
          <w:rFonts w:ascii="Arial" w:hAnsi="Arial" w:cs="Arial"/>
          <w:b/>
        </w:rPr>
        <w:t xml:space="preserve"> spolufinancované z evropských fondů</w:t>
      </w:r>
      <w:r w:rsidR="00AB144A" w:rsidRPr="007E4445">
        <w:rPr>
          <w:rFonts w:ascii="Arial" w:hAnsi="Arial" w:cs="Arial"/>
          <w:b/>
        </w:rPr>
        <w:t>, které přispívají k regionálnímu rozvoji a spolupráci napříč</w:t>
      </w:r>
      <w:r w:rsidR="00A52C0C" w:rsidRPr="007E4445">
        <w:rPr>
          <w:rFonts w:ascii="Arial" w:hAnsi="Arial" w:cs="Arial"/>
          <w:b/>
        </w:rPr>
        <w:t xml:space="preserve"> evropskými státy</w:t>
      </w:r>
      <w:r w:rsidR="00774C78" w:rsidRPr="007E4445">
        <w:rPr>
          <w:rFonts w:ascii="Arial" w:hAnsi="Arial" w:cs="Arial"/>
          <w:b/>
        </w:rPr>
        <w:t>,</w:t>
      </w:r>
      <w:r w:rsidR="00AB5EF6" w:rsidRPr="007E4445">
        <w:rPr>
          <w:rFonts w:ascii="Arial" w:hAnsi="Arial" w:cs="Arial"/>
          <w:b/>
        </w:rPr>
        <w:t xml:space="preserve"> a jsou </w:t>
      </w:r>
      <w:r w:rsidR="00774C78" w:rsidRPr="007E4445">
        <w:rPr>
          <w:rFonts w:ascii="Arial" w:hAnsi="Arial" w:cs="Arial"/>
          <w:b/>
        </w:rPr>
        <w:t>tak</w:t>
      </w:r>
      <w:r w:rsidR="00AB144A" w:rsidRPr="007E4445">
        <w:rPr>
          <w:rFonts w:ascii="Arial" w:hAnsi="Arial" w:cs="Arial"/>
          <w:b/>
        </w:rPr>
        <w:t xml:space="preserve"> příklady dobré praxe</w:t>
      </w:r>
      <w:r w:rsidR="00AB5EF6" w:rsidRPr="007E4445">
        <w:rPr>
          <w:rFonts w:ascii="Arial" w:hAnsi="Arial" w:cs="Arial"/>
          <w:b/>
        </w:rPr>
        <w:t xml:space="preserve"> pro celou</w:t>
      </w:r>
      <w:r w:rsidR="00A52C0C" w:rsidRPr="007E4445">
        <w:rPr>
          <w:rFonts w:ascii="Arial" w:hAnsi="Arial" w:cs="Arial"/>
          <w:b/>
        </w:rPr>
        <w:t xml:space="preserve"> Evropu</w:t>
      </w:r>
      <w:r w:rsidR="00AB144A" w:rsidRPr="007E4445">
        <w:rPr>
          <w:rFonts w:ascii="Arial" w:hAnsi="Arial" w:cs="Arial"/>
          <w:b/>
        </w:rPr>
        <w:t>.</w:t>
      </w:r>
    </w:p>
    <w:p w14:paraId="471137A5" w14:textId="54DBE951" w:rsidR="0038740D" w:rsidRPr="007E4445" w:rsidRDefault="0038740D" w:rsidP="0038740D">
      <w:pPr>
        <w:spacing w:after="120" w:line="240" w:lineRule="auto"/>
        <w:jc w:val="both"/>
        <w:rPr>
          <w:rFonts w:ascii="Arial" w:hAnsi="Arial" w:cs="Arial"/>
        </w:rPr>
      </w:pPr>
      <w:bookmarkStart w:id="1" w:name="_Hlk142634281"/>
      <w:bookmarkStart w:id="2" w:name="_Hlk142556770"/>
      <w:bookmarkEnd w:id="0"/>
      <w:r w:rsidRPr="007E4445">
        <w:rPr>
          <w:rFonts w:ascii="Arial" w:hAnsi="Arial" w:cs="Arial"/>
        </w:rPr>
        <w:t xml:space="preserve">„Ukazuje se, že Plzeň je moderním městem, které snese přísná evropská měřítka. Pokud se chceme </w:t>
      </w:r>
      <w:proofErr w:type="spellStart"/>
      <w:r w:rsidRPr="007E4445">
        <w:rPr>
          <w:rFonts w:ascii="Arial" w:hAnsi="Arial" w:cs="Arial"/>
        </w:rPr>
        <w:t>odprostit</w:t>
      </w:r>
      <w:proofErr w:type="spellEnd"/>
      <w:r w:rsidRPr="007E4445">
        <w:rPr>
          <w:rFonts w:ascii="Arial" w:hAnsi="Arial" w:cs="Arial"/>
        </w:rPr>
        <w:t xml:space="preserve"> od pouhých montoven, projekty, jako je </w:t>
      </w:r>
      <w:proofErr w:type="spellStart"/>
      <w:r w:rsidRPr="007E4445">
        <w:rPr>
          <w:rFonts w:ascii="Arial" w:hAnsi="Arial" w:cs="Arial"/>
        </w:rPr>
        <w:t>TechTower</w:t>
      </w:r>
      <w:proofErr w:type="spellEnd"/>
      <w:r w:rsidRPr="007E4445">
        <w:rPr>
          <w:rFonts w:ascii="Arial" w:hAnsi="Arial" w:cs="Arial"/>
        </w:rPr>
        <w:t xml:space="preserve">, jsou přesně tou cestou, jakou musíme jako město jít. Už samotný postup </w:t>
      </w:r>
      <w:proofErr w:type="spellStart"/>
      <w:r w:rsidRPr="007E4445">
        <w:rPr>
          <w:rFonts w:ascii="Arial" w:hAnsi="Arial" w:cs="Arial"/>
        </w:rPr>
        <w:t>TechToweru</w:t>
      </w:r>
      <w:proofErr w:type="spellEnd"/>
      <w:r w:rsidRPr="007E4445">
        <w:rPr>
          <w:rFonts w:ascii="Arial" w:hAnsi="Arial" w:cs="Arial"/>
        </w:rPr>
        <w:t xml:space="preserve"> mezi pět nejlepších projektů považuji za velký úspěch a věřím, že v tomto případě nebude posledním,“ uvedl </w:t>
      </w:r>
      <w:r w:rsidRPr="007E4445">
        <w:rPr>
          <w:rFonts w:ascii="Arial" w:hAnsi="Arial" w:cs="Arial"/>
          <w:b/>
        </w:rPr>
        <w:t>primátor města Plzně Roman Zarzycký</w:t>
      </w:r>
      <w:r w:rsidRPr="007E4445">
        <w:rPr>
          <w:rFonts w:ascii="Arial" w:hAnsi="Arial" w:cs="Arial"/>
        </w:rPr>
        <w:t xml:space="preserve">. </w:t>
      </w:r>
    </w:p>
    <w:p w14:paraId="20FC3CD4" w14:textId="2C0F90FC" w:rsidR="00702AE5" w:rsidRPr="007E4445" w:rsidRDefault="0038740D" w:rsidP="00EE4EA4">
      <w:pPr>
        <w:spacing w:after="120" w:line="240" w:lineRule="auto"/>
        <w:jc w:val="both"/>
        <w:rPr>
          <w:rFonts w:ascii="Arial" w:hAnsi="Arial" w:cs="Arial"/>
        </w:rPr>
      </w:pPr>
      <w:r w:rsidRPr="007E4445">
        <w:rPr>
          <w:rFonts w:ascii="Arial" w:hAnsi="Arial" w:cs="Arial"/>
        </w:rPr>
        <w:t xml:space="preserve"> </w:t>
      </w:r>
      <w:r w:rsidR="00702AE5" w:rsidRPr="007E4445">
        <w:rPr>
          <w:rFonts w:ascii="Arial" w:hAnsi="Arial" w:cs="Arial"/>
        </w:rPr>
        <w:t>„Regionální hvězdou už se TechTower stal, teď máme šanci být hvězdou i v evropském měřítku. Jestliže jsme odbornou porotu zaujali natolik, že jsme z 228 projektů postoupili do TOP 5, pak máme určitě v Bruselu šanci uspět. I když ostatní finalisté třeba z Německa nebo Španělska pro nás budou tvrdou konkurencí,“ ř</w:t>
      </w:r>
      <w:r w:rsidRPr="007E4445">
        <w:rPr>
          <w:rFonts w:ascii="Arial" w:hAnsi="Arial" w:cs="Arial"/>
        </w:rPr>
        <w:t xml:space="preserve">ekl </w:t>
      </w:r>
      <w:r w:rsidR="00702AE5" w:rsidRPr="007E4445">
        <w:rPr>
          <w:rFonts w:ascii="Arial" w:hAnsi="Arial" w:cs="Arial"/>
          <w:b/>
        </w:rPr>
        <w:t xml:space="preserve">Daniel Kůs, radní města Plzně pro oblast Smart </w:t>
      </w:r>
      <w:proofErr w:type="spellStart"/>
      <w:r w:rsidR="00702AE5" w:rsidRPr="007E4445">
        <w:rPr>
          <w:rFonts w:ascii="Arial" w:hAnsi="Arial" w:cs="Arial"/>
          <w:b/>
        </w:rPr>
        <w:t>Cities</w:t>
      </w:r>
      <w:proofErr w:type="spellEnd"/>
      <w:r w:rsidR="00702AE5" w:rsidRPr="007E4445">
        <w:rPr>
          <w:rFonts w:ascii="Arial" w:hAnsi="Arial" w:cs="Arial"/>
          <w:b/>
        </w:rPr>
        <w:t xml:space="preserve"> a podporu podnikání.</w:t>
      </w:r>
    </w:p>
    <w:bookmarkEnd w:id="1"/>
    <w:bookmarkEnd w:id="2"/>
    <w:p w14:paraId="28E4F3FA" w14:textId="4E385A05" w:rsidR="00173D02" w:rsidRPr="007E4445" w:rsidRDefault="00A8407C" w:rsidP="002E357C">
      <w:pPr>
        <w:spacing w:after="120" w:line="240" w:lineRule="auto"/>
        <w:jc w:val="both"/>
        <w:rPr>
          <w:rFonts w:ascii="Arial" w:hAnsi="Arial" w:cs="Arial"/>
        </w:rPr>
      </w:pPr>
      <w:r w:rsidRPr="007E4445">
        <w:rPr>
          <w:rFonts w:ascii="Arial" w:hAnsi="Arial" w:cs="Arial"/>
        </w:rPr>
        <w:t>„</w:t>
      </w:r>
      <w:r w:rsidR="00651F2C" w:rsidRPr="007E4445">
        <w:rPr>
          <w:rFonts w:ascii="Arial" w:hAnsi="Arial" w:cs="Arial"/>
        </w:rPr>
        <w:t xml:space="preserve">Dostat se do finále evropské soutěže </w:t>
      </w:r>
      <w:proofErr w:type="spellStart"/>
      <w:r w:rsidR="00651F2C" w:rsidRPr="007E4445">
        <w:rPr>
          <w:rFonts w:ascii="Arial" w:hAnsi="Arial" w:cs="Arial"/>
        </w:rPr>
        <w:t>Regiostars</w:t>
      </w:r>
      <w:proofErr w:type="spellEnd"/>
      <w:r w:rsidR="00651F2C" w:rsidRPr="007E4445">
        <w:rPr>
          <w:rFonts w:ascii="Arial" w:hAnsi="Arial" w:cs="Arial"/>
        </w:rPr>
        <w:t xml:space="preserve"> je velikým úspěchem, neboť zde existuje </w:t>
      </w:r>
      <w:r w:rsidR="00AD4441" w:rsidRPr="007E4445">
        <w:rPr>
          <w:rFonts w:ascii="Arial" w:hAnsi="Arial" w:cs="Arial"/>
        </w:rPr>
        <w:t>obrovská konkurence projektů</w:t>
      </w:r>
      <w:r w:rsidR="00173D02" w:rsidRPr="007E4445">
        <w:rPr>
          <w:rFonts w:ascii="Arial" w:hAnsi="Arial" w:cs="Arial"/>
        </w:rPr>
        <w:t xml:space="preserve"> z celé Evropy,“ </w:t>
      </w:r>
      <w:r w:rsidR="0038740D" w:rsidRPr="007E4445">
        <w:rPr>
          <w:rFonts w:ascii="Arial" w:hAnsi="Arial" w:cs="Arial"/>
        </w:rPr>
        <w:t xml:space="preserve">doplnil </w:t>
      </w:r>
      <w:r w:rsidR="00173D02" w:rsidRPr="007E4445">
        <w:rPr>
          <w:rFonts w:ascii="Arial" w:hAnsi="Arial" w:cs="Arial"/>
          <w:b/>
        </w:rPr>
        <w:t>ředitel Útvaru koordinace evropských projektů města Plzně Erich Beneš</w:t>
      </w:r>
      <w:r w:rsidR="00173D02" w:rsidRPr="007E4445">
        <w:rPr>
          <w:rFonts w:ascii="Arial" w:hAnsi="Arial" w:cs="Arial"/>
        </w:rPr>
        <w:t xml:space="preserve">. </w:t>
      </w:r>
      <w:r w:rsidR="00007620" w:rsidRPr="007E4445">
        <w:rPr>
          <w:rFonts w:ascii="Arial" w:hAnsi="Arial" w:cs="Arial"/>
        </w:rPr>
        <w:t xml:space="preserve">V rámci soutěže odborná porota posuzovala rekordních 228 projektů, z nichž vybrala celkem 30 finalistů v jednotlivých kategoriích. </w:t>
      </w:r>
      <w:r w:rsidR="00DD7BF2" w:rsidRPr="007E4445">
        <w:rPr>
          <w:rFonts w:ascii="Arial" w:hAnsi="Arial" w:cs="Arial"/>
        </w:rPr>
        <w:t xml:space="preserve">Plzeňský </w:t>
      </w:r>
      <w:r w:rsidR="00613343" w:rsidRPr="007E4445">
        <w:rPr>
          <w:rFonts w:ascii="Arial" w:hAnsi="Arial" w:cs="Arial"/>
        </w:rPr>
        <w:t xml:space="preserve">TechTower se utká o umístění </w:t>
      </w:r>
      <w:r w:rsidR="00DB35F7" w:rsidRPr="007E4445">
        <w:rPr>
          <w:rFonts w:ascii="Arial" w:hAnsi="Arial" w:cs="Arial"/>
        </w:rPr>
        <w:t>s</w:t>
      </w:r>
      <w:r w:rsidR="00DD7BF2" w:rsidRPr="007E4445">
        <w:rPr>
          <w:rFonts w:ascii="Arial" w:hAnsi="Arial" w:cs="Arial"/>
        </w:rPr>
        <w:t>e</w:t>
      </w:r>
      <w:r w:rsidR="00DB35F7" w:rsidRPr="007E4445">
        <w:rPr>
          <w:rFonts w:ascii="Arial" w:hAnsi="Arial" w:cs="Arial"/>
        </w:rPr>
        <w:t xml:space="preserve"> čtyřmi </w:t>
      </w:r>
      <w:r w:rsidR="00930649" w:rsidRPr="007E4445">
        <w:rPr>
          <w:rFonts w:ascii="Arial" w:hAnsi="Arial" w:cs="Arial"/>
        </w:rPr>
        <w:t xml:space="preserve">dalšími </w:t>
      </w:r>
      <w:r w:rsidR="00DB35F7" w:rsidRPr="007E4445">
        <w:rPr>
          <w:rFonts w:ascii="Arial" w:hAnsi="Arial" w:cs="Arial"/>
        </w:rPr>
        <w:t>projekty v soutěžní kategorii „Konkurenceschopná a inteligentní Evropa“, v níž soutěží projekty zaměřené na inovativní a inteligentní ekonomick</w:t>
      </w:r>
      <w:r w:rsidR="00A52C0C" w:rsidRPr="007E4445">
        <w:rPr>
          <w:rFonts w:ascii="Arial" w:hAnsi="Arial" w:cs="Arial"/>
        </w:rPr>
        <w:t>ou</w:t>
      </w:r>
      <w:r w:rsidR="00DB35F7" w:rsidRPr="007E4445">
        <w:rPr>
          <w:rFonts w:ascii="Arial" w:hAnsi="Arial" w:cs="Arial"/>
        </w:rPr>
        <w:t xml:space="preserve"> transformac</w:t>
      </w:r>
      <w:r w:rsidR="00A52C0C" w:rsidRPr="007E4445">
        <w:rPr>
          <w:rFonts w:ascii="Arial" w:hAnsi="Arial" w:cs="Arial"/>
        </w:rPr>
        <w:t>i</w:t>
      </w:r>
      <w:r w:rsidR="00DB35F7" w:rsidRPr="007E4445">
        <w:rPr>
          <w:rFonts w:ascii="Arial" w:hAnsi="Arial" w:cs="Arial"/>
        </w:rPr>
        <w:t>.</w:t>
      </w:r>
      <w:r w:rsidR="002C3999" w:rsidRPr="007E4445">
        <w:rPr>
          <w:rFonts w:ascii="Arial" w:hAnsi="Arial" w:cs="Arial"/>
        </w:rPr>
        <w:t xml:space="preserve"> „Věřím, že umístění projektu</w:t>
      </w:r>
      <w:r w:rsidR="00E037CD" w:rsidRPr="007E4445">
        <w:rPr>
          <w:rFonts w:ascii="Arial" w:hAnsi="Arial" w:cs="Arial"/>
        </w:rPr>
        <w:t xml:space="preserve"> Technologického parku TechTower </w:t>
      </w:r>
      <w:r w:rsidR="002C3999" w:rsidRPr="007E4445">
        <w:rPr>
          <w:rFonts w:ascii="Arial" w:hAnsi="Arial" w:cs="Arial"/>
        </w:rPr>
        <w:t xml:space="preserve">v této elitní skupině také přispěje k většímu povědomí o přínosech Integrovaných teritoriálních investic pro Plzeňskou aglomeraci a její obyvatele a že bude inspirací pro další </w:t>
      </w:r>
      <w:r w:rsidR="005558FD" w:rsidRPr="007E4445">
        <w:rPr>
          <w:rFonts w:ascii="Arial" w:hAnsi="Arial" w:cs="Arial"/>
        </w:rPr>
        <w:t>žadatele</w:t>
      </w:r>
      <w:r w:rsidR="002C3999" w:rsidRPr="007E4445">
        <w:rPr>
          <w:rFonts w:ascii="Arial" w:hAnsi="Arial" w:cs="Arial"/>
        </w:rPr>
        <w:t xml:space="preserve"> nejen u nás, ale i v</w:t>
      </w:r>
      <w:r w:rsidR="00B335A2" w:rsidRPr="007E4445">
        <w:rPr>
          <w:rFonts w:ascii="Arial" w:hAnsi="Arial" w:cs="Arial"/>
        </w:rPr>
        <w:t> </w:t>
      </w:r>
      <w:r w:rsidR="002C3999" w:rsidRPr="007E4445">
        <w:rPr>
          <w:rFonts w:ascii="Arial" w:hAnsi="Arial" w:cs="Arial"/>
        </w:rPr>
        <w:t>Evropě</w:t>
      </w:r>
      <w:r w:rsidR="00B335A2" w:rsidRPr="007E4445">
        <w:rPr>
          <w:rFonts w:ascii="Arial" w:hAnsi="Arial" w:cs="Arial"/>
        </w:rPr>
        <w:t>,</w:t>
      </w:r>
      <w:r w:rsidR="002C3999" w:rsidRPr="007E4445">
        <w:rPr>
          <w:rFonts w:ascii="Arial" w:hAnsi="Arial" w:cs="Arial"/>
        </w:rPr>
        <w:t>“ dod</w:t>
      </w:r>
      <w:r w:rsidR="007E4445" w:rsidRPr="007E4445">
        <w:rPr>
          <w:rFonts w:ascii="Arial" w:hAnsi="Arial" w:cs="Arial"/>
        </w:rPr>
        <w:t>al</w:t>
      </w:r>
      <w:r w:rsidR="002C3999" w:rsidRPr="007E4445">
        <w:rPr>
          <w:rFonts w:ascii="Arial" w:hAnsi="Arial" w:cs="Arial"/>
        </w:rPr>
        <w:t xml:space="preserve"> Erich Beneš.</w:t>
      </w:r>
    </w:p>
    <w:p w14:paraId="4DB441F6" w14:textId="37865CF9" w:rsidR="00DD7BF2" w:rsidRPr="007E4445" w:rsidRDefault="00DD7BF2" w:rsidP="002E357C">
      <w:pPr>
        <w:spacing w:after="120" w:line="240" w:lineRule="auto"/>
        <w:jc w:val="both"/>
        <w:rPr>
          <w:rFonts w:ascii="Arial" w:hAnsi="Arial" w:cs="Arial"/>
        </w:rPr>
      </w:pPr>
      <w:r w:rsidRPr="007E4445">
        <w:rPr>
          <w:rFonts w:ascii="Arial" w:hAnsi="Arial" w:cs="Arial"/>
        </w:rPr>
        <w:t>V </w:t>
      </w:r>
      <w:r w:rsidR="005B38EE" w:rsidRPr="007E4445">
        <w:rPr>
          <w:rFonts w:ascii="Arial" w:hAnsi="Arial" w:cs="Arial"/>
        </w:rPr>
        <w:t>říjnu</w:t>
      </w:r>
      <w:r w:rsidRPr="007E4445">
        <w:rPr>
          <w:rFonts w:ascii="Arial" w:hAnsi="Arial" w:cs="Arial"/>
        </w:rPr>
        <w:t xml:space="preserve"> proběhne v rámci Evropského týdne regionů detailní představení projektu a jeho přínosů před odbornou porotou v Bruselu. Vítězové letošního ročníku pak budou vyhlášeni na slavnostním ceremoniálu 16. listopadu v Ostravě.</w:t>
      </w:r>
      <w:r w:rsidR="006655D3" w:rsidRPr="007E4445">
        <w:rPr>
          <w:rFonts w:ascii="Arial" w:hAnsi="Arial" w:cs="Arial"/>
        </w:rPr>
        <w:t xml:space="preserve"> Od 14. září bude spuštěno hlasování o Cen</w:t>
      </w:r>
      <w:r w:rsidR="005B38EE" w:rsidRPr="007E4445">
        <w:rPr>
          <w:rFonts w:ascii="Arial" w:hAnsi="Arial" w:cs="Arial"/>
        </w:rPr>
        <w:t>u</w:t>
      </w:r>
      <w:r w:rsidR="006655D3" w:rsidRPr="007E4445">
        <w:rPr>
          <w:rFonts w:ascii="Arial" w:hAnsi="Arial" w:cs="Arial"/>
        </w:rPr>
        <w:t xml:space="preserve"> veřejnosti na </w:t>
      </w:r>
      <w:hyperlink r:id="rId8" w:tgtFrame="_blank" w:history="1">
        <w:r w:rsidR="006655D3" w:rsidRPr="007E4445">
          <w:rPr>
            <w:rStyle w:val="Hypertextovodkaz"/>
            <w:rFonts w:ascii="Arial" w:hAnsi="Arial" w:cs="Arial"/>
            <w:bdr w:val="none" w:sz="0" w:space="0" w:color="auto" w:frame="1"/>
          </w:rPr>
          <w:t>https://regiostarsawards.eu/</w:t>
        </w:r>
      </w:hyperlink>
      <w:r w:rsidR="006655D3" w:rsidRPr="007E4445">
        <w:rPr>
          <w:rFonts w:ascii="Arial" w:hAnsi="Arial" w:cs="Arial"/>
        </w:rPr>
        <w:t>, ve kterém se utká všech 30 vybraných finalistů napříč jednotlivými soutěžními kategoriemi.</w:t>
      </w:r>
    </w:p>
    <w:p w14:paraId="1C5E15D0" w14:textId="5ABA0504" w:rsidR="00506AF7" w:rsidRPr="007E4445" w:rsidRDefault="007B1CC1" w:rsidP="00506AF7">
      <w:pPr>
        <w:spacing w:after="120" w:line="240" w:lineRule="auto"/>
        <w:jc w:val="both"/>
        <w:rPr>
          <w:rFonts w:ascii="Arial" w:hAnsi="Arial" w:cs="Arial"/>
          <w:b/>
        </w:rPr>
      </w:pPr>
      <w:r w:rsidRPr="007E4445">
        <w:rPr>
          <w:rFonts w:ascii="Arial" w:hAnsi="Arial" w:cs="Arial"/>
        </w:rPr>
        <w:t xml:space="preserve">O život v TechToweru se stará Správa informačních technologií města Plzně, jejíž zástupci </w:t>
      </w:r>
      <w:r w:rsidR="004939A3" w:rsidRPr="007E4445">
        <w:rPr>
          <w:rFonts w:ascii="Arial" w:hAnsi="Arial" w:cs="Arial"/>
        </w:rPr>
        <w:t xml:space="preserve">budou v Bruselu obhajovat přínosy technologického parku pro plzeňský region. </w:t>
      </w:r>
      <w:r w:rsidR="00506AF7" w:rsidRPr="007E4445">
        <w:rPr>
          <w:rFonts w:ascii="Arial" w:hAnsi="Arial" w:cs="Arial"/>
        </w:rPr>
        <w:t xml:space="preserve">„Otevřením TechToweru došlo také k rozšíření odborných služeb, které může Plzeň firmám nabídnout. Jde hlavně o </w:t>
      </w:r>
      <w:proofErr w:type="spellStart"/>
      <w:r w:rsidR="00506AF7" w:rsidRPr="007E4445">
        <w:rPr>
          <w:rFonts w:ascii="Arial" w:hAnsi="Arial" w:cs="Arial"/>
        </w:rPr>
        <w:t>startupové</w:t>
      </w:r>
      <w:proofErr w:type="spellEnd"/>
      <w:r w:rsidR="00506AF7" w:rsidRPr="007E4445">
        <w:rPr>
          <w:rFonts w:ascii="Arial" w:hAnsi="Arial" w:cs="Arial"/>
        </w:rPr>
        <w:t xml:space="preserve"> poradenství, </w:t>
      </w:r>
      <w:proofErr w:type="spellStart"/>
      <w:r w:rsidR="00506AF7" w:rsidRPr="007E4445">
        <w:rPr>
          <w:rFonts w:ascii="Arial" w:hAnsi="Arial" w:cs="Arial"/>
        </w:rPr>
        <w:t>mentoring</w:t>
      </w:r>
      <w:proofErr w:type="spellEnd"/>
      <w:r w:rsidR="00506AF7" w:rsidRPr="007E4445">
        <w:rPr>
          <w:rFonts w:ascii="Arial" w:hAnsi="Arial" w:cs="Arial"/>
        </w:rPr>
        <w:t xml:space="preserve"> v oblasti vedení a marketingu, zprostředkování kontaktů a sdílení informací. V TechToweru propojujeme studenty s firmami, komunita roste a přirozeně se vyvíjí, což zapadá do Plzeňského Inovačního Ekosystému PINE. Díky němu máme šanci udržet v regionu talentované lidi</w:t>
      </w:r>
      <w:r w:rsidR="00DB2B06" w:rsidRPr="007E4445">
        <w:rPr>
          <w:rFonts w:ascii="Arial" w:hAnsi="Arial" w:cs="Arial"/>
        </w:rPr>
        <w:t xml:space="preserve">, </w:t>
      </w:r>
      <w:r w:rsidR="00506AF7" w:rsidRPr="007E4445">
        <w:rPr>
          <w:rFonts w:ascii="Arial" w:hAnsi="Arial" w:cs="Arial"/>
        </w:rPr>
        <w:t>podporovat inovační podnikání</w:t>
      </w:r>
      <w:r w:rsidR="005A4537" w:rsidRPr="007E4445">
        <w:rPr>
          <w:rFonts w:ascii="Arial" w:hAnsi="Arial" w:cs="Arial"/>
        </w:rPr>
        <w:t xml:space="preserve"> a pracovat na tom, aby Plzeň nebyla sídlem takzvaných montoven, ale městem dlouhodobých a kvalitních zaměstnavatelů</w:t>
      </w:r>
      <w:r w:rsidR="00506AF7" w:rsidRPr="007E4445">
        <w:rPr>
          <w:rFonts w:ascii="Arial" w:hAnsi="Arial" w:cs="Arial"/>
        </w:rPr>
        <w:t>,“ uv</w:t>
      </w:r>
      <w:r w:rsidR="007E4445">
        <w:rPr>
          <w:rFonts w:ascii="Arial" w:hAnsi="Arial" w:cs="Arial"/>
        </w:rPr>
        <w:t>edl</w:t>
      </w:r>
      <w:r w:rsidR="00506AF7" w:rsidRPr="007E4445">
        <w:rPr>
          <w:rFonts w:ascii="Arial" w:hAnsi="Arial" w:cs="Arial"/>
        </w:rPr>
        <w:t xml:space="preserve"> </w:t>
      </w:r>
      <w:r w:rsidR="00506AF7" w:rsidRPr="007E4445">
        <w:rPr>
          <w:rFonts w:ascii="Arial" w:hAnsi="Arial" w:cs="Arial"/>
          <w:b/>
        </w:rPr>
        <w:t>Luděk Šantora, ředitel Správy informačních technologií města Plzně.</w:t>
      </w:r>
    </w:p>
    <w:p w14:paraId="29269018" w14:textId="70A5EB2B" w:rsidR="005A4537" w:rsidRPr="007E4445" w:rsidRDefault="005A4537" w:rsidP="00506AF7">
      <w:pPr>
        <w:spacing w:after="120" w:line="240" w:lineRule="auto"/>
        <w:jc w:val="both"/>
        <w:rPr>
          <w:rFonts w:ascii="Arial" w:hAnsi="Arial" w:cs="Arial"/>
        </w:rPr>
      </w:pPr>
      <w:r w:rsidRPr="007E4445">
        <w:rPr>
          <w:rFonts w:ascii="Arial" w:hAnsi="Arial" w:cs="Arial"/>
        </w:rPr>
        <w:t xml:space="preserve">Projekt technologického parku TechTower byl spolufinancován </w:t>
      </w:r>
      <w:r w:rsidR="007D1658" w:rsidRPr="007E4445">
        <w:rPr>
          <w:rFonts w:ascii="Arial" w:hAnsi="Arial" w:cs="Arial"/>
        </w:rPr>
        <w:t xml:space="preserve">z prostředků Evropské unie prostřednictvím nástroje Integrované teritoriální investice. Rozsáhlou rekonstrukcí se podařilo </w:t>
      </w:r>
      <w:r w:rsidR="007D1658" w:rsidRPr="007E4445">
        <w:rPr>
          <w:rFonts w:ascii="Arial" w:hAnsi="Arial" w:cs="Arial"/>
        </w:rPr>
        <w:lastRenderedPageBreak/>
        <w:t xml:space="preserve">vrátit život dosud chátrajícího pivovaru a vdechnout mu novou funkční náplň. TechTower nabízí zázemí a podporu inovačním firmám a </w:t>
      </w:r>
      <w:proofErr w:type="spellStart"/>
      <w:r w:rsidR="007D1658" w:rsidRPr="007E4445">
        <w:rPr>
          <w:rFonts w:ascii="Arial" w:hAnsi="Arial" w:cs="Arial"/>
        </w:rPr>
        <w:t>startupům</w:t>
      </w:r>
      <w:proofErr w:type="spellEnd"/>
      <w:r w:rsidR="007D1658" w:rsidRPr="007E4445">
        <w:rPr>
          <w:rFonts w:ascii="Arial" w:hAnsi="Arial" w:cs="Arial"/>
        </w:rPr>
        <w:t>, které přináší obyvatelům plzeňského regionu atraktivní pracovní místa a přispívají k jejich dobrému životu.</w:t>
      </w:r>
    </w:p>
    <w:p w14:paraId="4F82BB8E" w14:textId="1D318891" w:rsidR="00E037CD" w:rsidRPr="007E4445" w:rsidRDefault="004A5585" w:rsidP="002E357C">
      <w:pPr>
        <w:spacing w:after="120" w:line="240" w:lineRule="auto"/>
        <w:jc w:val="both"/>
        <w:rPr>
          <w:rFonts w:ascii="Arial" w:hAnsi="Arial" w:cs="Arial"/>
        </w:rPr>
      </w:pPr>
      <w:r w:rsidRPr="007E4445">
        <w:rPr>
          <w:rFonts w:ascii="Arial" w:hAnsi="Arial" w:cs="Arial"/>
        </w:rPr>
        <w:t xml:space="preserve">Více informací o </w:t>
      </w:r>
      <w:r w:rsidR="00B87580" w:rsidRPr="007E4445">
        <w:rPr>
          <w:rFonts w:ascii="Arial" w:hAnsi="Arial" w:cs="Arial"/>
        </w:rPr>
        <w:t>TechToweru</w:t>
      </w:r>
      <w:r w:rsidRPr="007E4445">
        <w:rPr>
          <w:rFonts w:ascii="Arial" w:hAnsi="Arial" w:cs="Arial"/>
        </w:rPr>
        <w:t xml:space="preserve"> </w:t>
      </w:r>
      <w:r w:rsidR="00F8316C">
        <w:rPr>
          <w:rFonts w:ascii="Arial" w:hAnsi="Arial" w:cs="Arial"/>
        </w:rPr>
        <w:t>je</w:t>
      </w:r>
      <w:r w:rsidR="00207226" w:rsidRPr="007E4445">
        <w:rPr>
          <w:rFonts w:ascii="Arial" w:hAnsi="Arial" w:cs="Arial"/>
        </w:rPr>
        <w:t xml:space="preserve"> na </w:t>
      </w:r>
      <w:hyperlink r:id="rId9" w:history="1">
        <w:r w:rsidR="00207226" w:rsidRPr="007E4445">
          <w:rPr>
            <w:rStyle w:val="Hypertextovodkaz"/>
            <w:rFonts w:ascii="Arial" w:hAnsi="Arial" w:cs="Arial"/>
          </w:rPr>
          <w:t>webových stránkách Útvaru koordinace evropských projektů města Plzně</w:t>
        </w:r>
      </w:hyperlink>
      <w:r w:rsidR="005651FA" w:rsidRPr="007E4445">
        <w:rPr>
          <w:rFonts w:ascii="Arial" w:hAnsi="Arial" w:cs="Arial"/>
        </w:rPr>
        <w:t xml:space="preserve"> nebo </w:t>
      </w:r>
      <w:hyperlink r:id="rId10" w:history="1">
        <w:r w:rsidR="005651FA" w:rsidRPr="007E4445">
          <w:rPr>
            <w:rStyle w:val="Hypertextovodkaz"/>
            <w:rFonts w:ascii="Arial" w:hAnsi="Arial" w:cs="Arial"/>
          </w:rPr>
          <w:t>www.techtower.cz</w:t>
        </w:r>
      </w:hyperlink>
      <w:r w:rsidR="005651FA" w:rsidRPr="007E4445">
        <w:rPr>
          <w:rFonts w:ascii="Arial" w:hAnsi="Arial" w:cs="Arial"/>
        </w:rPr>
        <w:t>.</w:t>
      </w:r>
      <w:r w:rsidR="00F8316C">
        <w:rPr>
          <w:rFonts w:ascii="Arial" w:hAnsi="Arial" w:cs="Arial"/>
        </w:rPr>
        <w:t xml:space="preserve"> </w:t>
      </w:r>
      <w:r w:rsidR="00207226" w:rsidRPr="007E4445">
        <w:rPr>
          <w:rFonts w:ascii="Arial" w:hAnsi="Arial" w:cs="Arial"/>
        </w:rPr>
        <w:t xml:space="preserve">Více </w:t>
      </w:r>
      <w:r w:rsidR="002769CF" w:rsidRPr="007E4445">
        <w:rPr>
          <w:rFonts w:ascii="Arial" w:hAnsi="Arial" w:cs="Arial"/>
        </w:rPr>
        <w:t xml:space="preserve">informací </w:t>
      </w:r>
      <w:r w:rsidR="00207226" w:rsidRPr="007E4445">
        <w:rPr>
          <w:rFonts w:ascii="Arial" w:hAnsi="Arial" w:cs="Arial"/>
        </w:rPr>
        <w:t xml:space="preserve">o evropské soutěži </w:t>
      </w:r>
      <w:proofErr w:type="spellStart"/>
      <w:r w:rsidR="00207226" w:rsidRPr="007E4445">
        <w:rPr>
          <w:rFonts w:ascii="Arial" w:hAnsi="Arial" w:cs="Arial"/>
        </w:rPr>
        <w:t>Regiostars</w:t>
      </w:r>
      <w:proofErr w:type="spellEnd"/>
      <w:r w:rsidR="00207226" w:rsidRPr="007E4445">
        <w:rPr>
          <w:rFonts w:ascii="Arial" w:hAnsi="Arial" w:cs="Arial"/>
        </w:rPr>
        <w:t xml:space="preserve"> 2023 </w:t>
      </w:r>
      <w:r w:rsidR="002769CF" w:rsidRPr="007E4445">
        <w:rPr>
          <w:rFonts w:ascii="Arial" w:hAnsi="Arial" w:cs="Arial"/>
        </w:rPr>
        <w:t xml:space="preserve">a jejích finalistech </w:t>
      </w:r>
      <w:r w:rsidR="00F8316C">
        <w:rPr>
          <w:rFonts w:ascii="Arial" w:hAnsi="Arial" w:cs="Arial"/>
        </w:rPr>
        <w:t>je</w:t>
      </w:r>
      <w:r w:rsidR="002769CF" w:rsidRPr="007E4445">
        <w:rPr>
          <w:rFonts w:ascii="Arial" w:hAnsi="Arial" w:cs="Arial"/>
        </w:rPr>
        <w:t xml:space="preserve"> </w:t>
      </w:r>
      <w:r w:rsidR="008B27A3" w:rsidRPr="007E4445">
        <w:rPr>
          <w:rFonts w:ascii="Arial" w:hAnsi="Arial" w:cs="Arial"/>
        </w:rPr>
        <w:t xml:space="preserve">na </w:t>
      </w:r>
      <w:hyperlink r:id="rId11" w:history="1">
        <w:r w:rsidR="002769CF" w:rsidRPr="007E4445">
          <w:rPr>
            <w:rStyle w:val="Hypertextovodkaz"/>
            <w:rFonts w:ascii="Arial" w:hAnsi="Arial" w:cs="Arial"/>
          </w:rPr>
          <w:t>webových stránkách soutěže</w:t>
        </w:r>
      </w:hyperlink>
      <w:r w:rsidR="002769CF" w:rsidRPr="007E4445">
        <w:rPr>
          <w:rFonts w:ascii="Arial" w:hAnsi="Arial" w:cs="Arial"/>
        </w:rPr>
        <w:t>.</w:t>
      </w:r>
    </w:p>
    <w:p w14:paraId="4CF72067" w14:textId="47EF844F" w:rsidR="00EB2A60" w:rsidRPr="007E4445" w:rsidRDefault="00EB2A60" w:rsidP="00EB2A60">
      <w:pPr>
        <w:jc w:val="both"/>
        <w:rPr>
          <w:rFonts w:ascii="Arial" w:hAnsi="Arial" w:cs="Arial"/>
        </w:rPr>
      </w:pPr>
      <w:r w:rsidRPr="007E4445">
        <w:rPr>
          <w:rFonts w:ascii="Arial" w:hAnsi="Arial" w:cs="Arial"/>
        </w:rPr>
        <w:t>______________________</w:t>
      </w:r>
    </w:p>
    <w:p w14:paraId="5152B74E" w14:textId="2C9DD234" w:rsidR="00EB2A60" w:rsidRPr="00F8316C" w:rsidRDefault="00EB2A60" w:rsidP="002E40D3">
      <w:pPr>
        <w:jc w:val="both"/>
        <w:rPr>
          <w:rFonts w:ascii="Arial" w:hAnsi="Arial" w:cs="Arial"/>
          <w:sz w:val="20"/>
          <w:szCs w:val="20"/>
        </w:rPr>
      </w:pPr>
      <w:r w:rsidRPr="00F8316C">
        <w:rPr>
          <w:rFonts w:ascii="Arial" w:hAnsi="Arial" w:cs="Arial"/>
          <w:sz w:val="20"/>
          <w:szCs w:val="20"/>
        </w:rPr>
        <w:t xml:space="preserve">Útvar koordinace evropských projektů města Plzně (ÚKEP) je příspěvková organizace zřízená statutárním městem Plzeň. Hlavní činností </w:t>
      </w:r>
      <w:proofErr w:type="spellStart"/>
      <w:r w:rsidRPr="00F8316C">
        <w:rPr>
          <w:rFonts w:ascii="Arial" w:hAnsi="Arial" w:cs="Arial"/>
          <w:sz w:val="20"/>
          <w:szCs w:val="20"/>
        </w:rPr>
        <w:t>ÚKEPu</w:t>
      </w:r>
      <w:proofErr w:type="spellEnd"/>
      <w:r w:rsidRPr="00F8316C">
        <w:rPr>
          <w:rFonts w:ascii="Arial" w:hAnsi="Arial" w:cs="Arial"/>
          <w:sz w:val="20"/>
          <w:szCs w:val="20"/>
        </w:rPr>
        <w:t xml:space="preserve"> je koordinace dotačních projektů. Soustřeďuje se na přípravu projektů, na zpracování žádostí o dotace, na řízení a realizaci projektů a jejich následné administrativní vypořádání. ÚKEP rovněž zajišťuje </w:t>
      </w:r>
      <w:r w:rsidRPr="00F8316C">
        <w:rPr>
          <w:rFonts w:ascii="Arial" w:hAnsi="Arial" w:cs="Arial"/>
          <w:color w:val="000000"/>
          <w:sz w:val="20"/>
          <w:szCs w:val="20"/>
        </w:rPr>
        <w:t xml:space="preserve">informace z oblasti získávání dotací a grantů zaměřené především na zdroje Evropské unie a poskytuje servis všem subjektům v rámci města Plzně a dalším zájemcům, se kterými spolupracuje na konkrétních projektech. Ve vztahu k Integrovaných teritoriálním investicím zastává ÚKEP roli manažera, který je pověřen </w:t>
      </w:r>
      <w:r w:rsidR="009153B2" w:rsidRPr="00F8316C">
        <w:rPr>
          <w:rFonts w:ascii="Arial" w:hAnsi="Arial" w:cs="Arial"/>
          <w:color w:val="000000"/>
          <w:sz w:val="20"/>
          <w:szCs w:val="20"/>
        </w:rPr>
        <w:t>s</w:t>
      </w:r>
      <w:r w:rsidRPr="00F8316C">
        <w:rPr>
          <w:rFonts w:ascii="Arial" w:hAnsi="Arial" w:cs="Arial"/>
          <w:color w:val="000000"/>
          <w:sz w:val="20"/>
          <w:szCs w:val="20"/>
        </w:rPr>
        <w:t>tatutárním městem Plzeň jako nositelem ITI Plzeňské aglomerace k administraci a realizaci Integrované strategie Plzeňské aglomerace 2021—2027.</w:t>
      </w:r>
    </w:p>
    <w:p w14:paraId="6D4F1D26" w14:textId="77777777" w:rsidR="00EB2A60" w:rsidRPr="00F8316C" w:rsidRDefault="00EB2A60" w:rsidP="00EB2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6C">
        <w:rPr>
          <w:rFonts w:ascii="Arial" w:hAnsi="Arial" w:cs="Arial"/>
          <w:sz w:val="20"/>
          <w:szCs w:val="20"/>
        </w:rPr>
        <w:t>Šárka Řechková</w:t>
      </w:r>
    </w:p>
    <w:p w14:paraId="1549335F" w14:textId="77777777" w:rsidR="00EB2A60" w:rsidRPr="00F8316C" w:rsidRDefault="00EB2A60" w:rsidP="00EB2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6C">
        <w:rPr>
          <w:rFonts w:ascii="Arial" w:hAnsi="Arial" w:cs="Arial"/>
          <w:sz w:val="20"/>
          <w:szCs w:val="20"/>
        </w:rPr>
        <w:t xml:space="preserve">Útvar koordinace evropských projektů města Plzně, </w:t>
      </w:r>
      <w:proofErr w:type="spellStart"/>
      <w:r w:rsidRPr="00F8316C">
        <w:rPr>
          <w:rFonts w:ascii="Arial" w:hAnsi="Arial" w:cs="Arial"/>
          <w:sz w:val="20"/>
          <w:szCs w:val="20"/>
        </w:rPr>
        <w:t>p.o</w:t>
      </w:r>
      <w:proofErr w:type="spellEnd"/>
      <w:r w:rsidRPr="00F8316C">
        <w:rPr>
          <w:rFonts w:ascii="Arial" w:hAnsi="Arial" w:cs="Arial"/>
          <w:sz w:val="20"/>
          <w:szCs w:val="20"/>
        </w:rPr>
        <w:t>.</w:t>
      </w:r>
    </w:p>
    <w:p w14:paraId="34447E1B" w14:textId="77777777" w:rsidR="00EB2A60" w:rsidRPr="00F8316C" w:rsidRDefault="00EB2A60" w:rsidP="00EB2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6C">
        <w:rPr>
          <w:rFonts w:ascii="Arial" w:hAnsi="Arial" w:cs="Arial"/>
          <w:sz w:val="20"/>
          <w:szCs w:val="20"/>
        </w:rPr>
        <w:t>Divadelní 105/3</w:t>
      </w:r>
    </w:p>
    <w:p w14:paraId="0F530E22" w14:textId="5174516D" w:rsidR="00EB2A60" w:rsidRPr="00F8316C" w:rsidRDefault="00EB2A60" w:rsidP="00EB2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6C">
        <w:rPr>
          <w:rFonts w:ascii="Arial" w:hAnsi="Arial" w:cs="Arial"/>
          <w:sz w:val="20"/>
          <w:szCs w:val="20"/>
        </w:rPr>
        <w:t>301 21 Plzeň</w:t>
      </w:r>
    </w:p>
    <w:p w14:paraId="0E0018C9" w14:textId="77777777" w:rsidR="00230527" w:rsidRPr="00F8316C" w:rsidRDefault="00230527" w:rsidP="00EB2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1F9CF" w14:textId="4DC28CB1" w:rsidR="00EB2A60" w:rsidRPr="00F8316C" w:rsidRDefault="003A68E0" w:rsidP="00EB2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294061" w:rsidRPr="00F8316C">
          <w:rPr>
            <w:rStyle w:val="Hypertextovodkaz"/>
            <w:rFonts w:ascii="Arial" w:hAnsi="Arial" w:cs="Arial"/>
            <w:sz w:val="20"/>
            <w:szCs w:val="20"/>
          </w:rPr>
          <w:t>rechkova@plzen.eu</w:t>
        </w:r>
      </w:hyperlink>
    </w:p>
    <w:p w14:paraId="2D2C84BF" w14:textId="5A78CEAA" w:rsidR="00F45753" w:rsidRPr="00F8316C" w:rsidRDefault="00EB2A60" w:rsidP="00EB2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6C">
        <w:rPr>
          <w:rFonts w:ascii="Arial" w:hAnsi="Arial" w:cs="Arial"/>
          <w:sz w:val="20"/>
          <w:szCs w:val="20"/>
        </w:rPr>
        <w:t>tel.: 601 128 965</w:t>
      </w:r>
    </w:p>
    <w:sectPr w:rsidR="00F45753" w:rsidRPr="00F8316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B716" w16cex:dateUtc="2023-04-04T12:47:00Z"/>
  <w16cex:commentExtensible w16cex:durableId="27D1891E" w16cex:dateUtc="2023-03-31T14:30:00Z"/>
  <w16cex:commentExtensible w16cex:durableId="27D189B1" w16cex:dateUtc="2023-03-31T14:32:00Z"/>
  <w16cex:commentExtensible w16cex:durableId="27D189EB" w16cex:dateUtc="2023-03-31T14:33:00Z"/>
  <w16cex:commentExtensible w16cex:durableId="27D18A17" w16cex:dateUtc="2023-03-31T14:34:00Z"/>
  <w16cex:commentExtensible w16cex:durableId="27D18A4B" w16cex:dateUtc="2023-03-31T14:35:00Z"/>
  <w16cex:commentExtensible w16cex:durableId="27D6BCBA" w16cex:dateUtc="2023-04-04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F8710" w14:textId="77777777" w:rsidR="009C0E4C" w:rsidRDefault="009C0E4C" w:rsidP="002D3FAB">
      <w:pPr>
        <w:spacing w:after="0" w:line="240" w:lineRule="auto"/>
      </w:pPr>
      <w:r>
        <w:separator/>
      </w:r>
    </w:p>
  </w:endnote>
  <w:endnote w:type="continuationSeparator" w:id="0">
    <w:p w14:paraId="081BBA66" w14:textId="77777777" w:rsidR="009C0E4C" w:rsidRDefault="009C0E4C" w:rsidP="002D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A3B0" w14:textId="2F72CAAA" w:rsidR="002D3FAB" w:rsidRDefault="002D3FAB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22DC63" wp14:editId="18D42BB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4864" cy="1216826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21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858B" w14:textId="77777777" w:rsidR="009C0E4C" w:rsidRDefault="009C0E4C" w:rsidP="002D3FAB">
      <w:pPr>
        <w:spacing w:after="0" w:line="240" w:lineRule="auto"/>
      </w:pPr>
      <w:r>
        <w:separator/>
      </w:r>
    </w:p>
  </w:footnote>
  <w:footnote w:type="continuationSeparator" w:id="0">
    <w:p w14:paraId="01A918B2" w14:textId="77777777" w:rsidR="009C0E4C" w:rsidRDefault="009C0E4C" w:rsidP="002D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A4A5" w14:textId="5CFE296F" w:rsidR="002D3FAB" w:rsidRDefault="002D3FA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2AB374" wp14:editId="3DA514C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683" cy="13155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31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482"/>
    <w:multiLevelType w:val="hybridMultilevel"/>
    <w:tmpl w:val="B9F6BA3C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BFB"/>
    <w:multiLevelType w:val="hybridMultilevel"/>
    <w:tmpl w:val="76DC4FC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69B"/>
    <w:multiLevelType w:val="hybridMultilevel"/>
    <w:tmpl w:val="CDA6DC08"/>
    <w:lvl w:ilvl="0" w:tplc="EFFE7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6C51"/>
    <w:multiLevelType w:val="hybridMultilevel"/>
    <w:tmpl w:val="5A5034AC"/>
    <w:lvl w:ilvl="0" w:tplc="EFFE7C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24A73"/>
    <w:multiLevelType w:val="hybridMultilevel"/>
    <w:tmpl w:val="6658A7D2"/>
    <w:lvl w:ilvl="0" w:tplc="91DC4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5AA"/>
    <w:multiLevelType w:val="multilevel"/>
    <w:tmpl w:val="B532EA08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0D6"/>
    <w:multiLevelType w:val="hybridMultilevel"/>
    <w:tmpl w:val="42041D6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6447"/>
    <w:multiLevelType w:val="hybridMultilevel"/>
    <w:tmpl w:val="3746026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7B7E"/>
    <w:multiLevelType w:val="hybridMultilevel"/>
    <w:tmpl w:val="30DA694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D9C"/>
    <w:multiLevelType w:val="hybridMultilevel"/>
    <w:tmpl w:val="61F0AB26"/>
    <w:lvl w:ilvl="0" w:tplc="EA06AFA2">
      <w:start w:val="1"/>
      <w:numFmt w:val="bullet"/>
      <w:lvlText w:val="­"/>
      <w:lvlJc w:val="left"/>
      <w:pPr>
        <w:ind w:left="77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4428FC"/>
    <w:multiLevelType w:val="hybridMultilevel"/>
    <w:tmpl w:val="FAAC4F32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C2D"/>
    <w:multiLevelType w:val="hybridMultilevel"/>
    <w:tmpl w:val="931E7CB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4504"/>
    <w:multiLevelType w:val="hybridMultilevel"/>
    <w:tmpl w:val="AB1616D0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6BE9"/>
    <w:multiLevelType w:val="hybridMultilevel"/>
    <w:tmpl w:val="7300635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615A"/>
    <w:multiLevelType w:val="hybridMultilevel"/>
    <w:tmpl w:val="F25449AC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28D7"/>
    <w:multiLevelType w:val="hybridMultilevel"/>
    <w:tmpl w:val="C69AB26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6AEF"/>
    <w:multiLevelType w:val="hybridMultilevel"/>
    <w:tmpl w:val="226286AE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2B9A"/>
    <w:multiLevelType w:val="hybridMultilevel"/>
    <w:tmpl w:val="80606BB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319D2"/>
    <w:multiLevelType w:val="hybridMultilevel"/>
    <w:tmpl w:val="AA669C1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0574"/>
    <w:multiLevelType w:val="hybridMultilevel"/>
    <w:tmpl w:val="E0C6D0E0"/>
    <w:lvl w:ilvl="0" w:tplc="EFFE7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64979"/>
    <w:multiLevelType w:val="hybridMultilevel"/>
    <w:tmpl w:val="3ECEF348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C0E68"/>
    <w:multiLevelType w:val="hybridMultilevel"/>
    <w:tmpl w:val="257C7A0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03CE8"/>
    <w:multiLevelType w:val="hybridMultilevel"/>
    <w:tmpl w:val="30580B4A"/>
    <w:lvl w:ilvl="0" w:tplc="1382C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31A2"/>
    <w:multiLevelType w:val="hybridMultilevel"/>
    <w:tmpl w:val="9D3230B8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A416B"/>
    <w:multiLevelType w:val="hybridMultilevel"/>
    <w:tmpl w:val="194CE76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1384E"/>
    <w:multiLevelType w:val="hybridMultilevel"/>
    <w:tmpl w:val="120A5C3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46C36"/>
    <w:multiLevelType w:val="hybridMultilevel"/>
    <w:tmpl w:val="800E05E0"/>
    <w:lvl w:ilvl="0" w:tplc="47C47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48F8"/>
    <w:multiLevelType w:val="hybridMultilevel"/>
    <w:tmpl w:val="6356348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1351"/>
    <w:multiLevelType w:val="hybridMultilevel"/>
    <w:tmpl w:val="8E1E9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2666C"/>
    <w:multiLevelType w:val="hybridMultilevel"/>
    <w:tmpl w:val="427C0AF0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3B44"/>
    <w:multiLevelType w:val="hybridMultilevel"/>
    <w:tmpl w:val="53DCA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861A8"/>
    <w:multiLevelType w:val="hybridMultilevel"/>
    <w:tmpl w:val="5B506A4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C3808"/>
    <w:multiLevelType w:val="hybridMultilevel"/>
    <w:tmpl w:val="79F05C0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7"/>
  </w:num>
  <w:num w:numId="5">
    <w:abstractNumId w:val="10"/>
  </w:num>
  <w:num w:numId="6">
    <w:abstractNumId w:val="15"/>
  </w:num>
  <w:num w:numId="7">
    <w:abstractNumId w:val="32"/>
  </w:num>
  <w:num w:numId="8">
    <w:abstractNumId w:val="14"/>
  </w:num>
  <w:num w:numId="9">
    <w:abstractNumId w:val="23"/>
  </w:num>
  <w:num w:numId="10">
    <w:abstractNumId w:val="6"/>
  </w:num>
  <w:num w:numId="11">
    <w:abstractNumId w:val="1"/>
  </w:num>
  <w:num w:numId="12">
    <w:abstractNumId w:val="27"/>
  </w:num>
  <w:num w:numId="13">
    <w:abstractNumId w:val="13"/>
  </w:num>
  <w:num w:numId="14">
    <w:abstractNumId w:val="26"/>
  </w:num>
  <w:num w:numId="15">
    <w:abstractNumId w:val="5"/>
  </w:num>
  <w:num w:numId="16">
    <w:abstractNumId w:val="28"/>
  </w:num>
  <w:num w:numId="17">
    <w:abstractNumId w:val="9"/>
  </w:num>
  <w:num w:numId="18">
    <w:abstractNumId w:val="4"/>
  </w:num>
  <w:num w:numId="19">
    <w:abstractNumId w:val="18"/>
  </w:num>
  <w:num w:numId="20">
    <w:abstractNumId w:val="25"/>
  </w:num>
  <w:num w:numId="21">
    <w:abstractNumId w:val="8"/>
  </w:num>
  <w:num w:numId="22">
    <w:abstractNumId w:val="0"/>
  </w:num>
  <w:num w:numId="23">
    <w:abstractNumId w:val="11"/>
  </w:num>
  <w:num w:numId="24">
    <w:abstractNumId w:val="7"/>
  </w:num>
  <w:num w:numId="25">
    <w:abstractNumId w:val="21"/>
  </w:num>
  <w:num w:numId="26">
    <w:abstractNumId w:val="31"/>
  </w:num>
  <w:num w:numId="27">
    <w:abstractNumId w:val="29"/>
  </w:num>
  <w:num w:numId="28">
    <w:abstractNumId w:val="12"/>
  </w:num>
  <w:num w:numId="29">
    <w:abstractNumId w:val="16"/>
  </w:num>
  <w:num w:numId="30">
    <w:abstractNumId w:val="24"/>
  </w:num>
  <w:num w:numId="31">
    <w:abstractNumId w:val="2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D"/>
    <w:rsid w:val="00000B00"/>
    <w:rsid w:val="00007620"/>
    <w:rsid w:val="00011E28"/>
    <w:rsid w:val="00021BE7"/>
    <w:rsid w:val="00023C7C"/>
    <w:rsid w:val="00025EC9"/>
    <w:rsid w:val="0003602C"/>
    <w:rsid w:val="000479EF"/>
    <w:rsid w:val="00052BF6"/>
    <w:rsid w:val="00056435"/>
    <w:rsid w:val="00056DA8"/>
    <w:rsid w:val="00070AA5"/>
    <w:rsid w:val="00084DBC"/>
    <w:rsid w:val="00097545"/>
    <w:rsid w:val="000A31C1"/>
    <w:rsid w:val="000A3252"/>
    <w:rsid w:val="000C47EF"/>
    <w:rsid w:val="000C70F2"/>
    <w:rsid w:val="000E13F3"/>
    <w:rsid w:val="000E7EAB"/>
    <w:rsid w:val="000F14D0"/>
    <w:rsid w:val="001024FA"/>
    <w:rsid w:val="00102960"/>
    <w:rsid w:val="001032B0"/>
    <w:rsid w:val="00113BD7"/>
    <w:rsid w:val="001151CB"/>
    <w:rsid w:val="00120B45"/>
    <w:rsid w:val="00121299"/>
    <w:rsid w:val="00123B56"/>
    <w:rsid w:val="00137A58"/>
    <w:rsid w:val="00143390"/>
    <w:rsid w:val="00153931"/>
    <w:rsid w:val="001574C3"/>
    <w:rsid w:val="00163858"/>
    <w:rsid w:val="00173D02"/>
    <w:rsid w:val="0017737E"/>
    <w:rsid w:val="00181579"/>
    <w:rsid w:val="00194C2D"/>
    <w:rsid w:val="001A5056"/>
    <w:rsid w:val="001B063E"/>
    <w:rsid w:val="001C6D25"/>
    <w:rsid w:val="001C7104"/>
    <w:rsid w:val="001D0284"/>
    <w:rsid w:val="001D627D"/>
    <w:rsid w:val="001D7283"/>
    <w:rsid w:val="001D7B3F"/>
    <w:rsid w:val="001F38C8"/>
    <w:rsid w:val="0020637A"/>
    <w:rsid w:val="00207226"/>
    <w:rsid w:val="00207AB6"/>
    <w:rsid w:val="00211472"/>
    <w:rsid w:val="002154CC"/>
    <w:rsid w:val="0022497D"/>
    <w:rsid w:val="00227A05"/>
    <w:rsid w:val="00230527"/>
    <w:rsid w:val="00230CCD"/>
    <w:rsid w:val="00252BA9"/>
    <w:rsid w:val="00253048"/>
    <w:rsid w:val="002557BB"/>
    <w:rsid w:val="00257180"/>
    <w:rsid w:val="00257DA1"/>
    <w:rsid w:val="00263DF5"/>
    <w:rsid w:val="00274618"/>
    <w:rsid w:val="002769CF"/>
    <w:rsid w:val="00283A81"/>
    <w:rsid w:val="00294061"/>
    <w:rsid w:val="002A744A"/>
    <w:rsid w:val="002B4FDF"/>
    <w:rsid w:val="002B5F70"/>
    <w:rsid w:val="002C0148"/>
    <w:rsid w:val="002C3999"/>
    <w:rsid w:val="002C4A47"/>
    <w:rsid w:val="002D3FAB"/>
    <w:rsid w:val="002D4776"/>
    <w:rsid w:val="002E1974"/>
    <w:rsid w:val="002E357C"/>
    <w:rsid w:val="002E40D3"/>
    <w:rsid w:val="002F7F7D"/>
    <w:rsid w:val="003024E5"/>
    <w:rsid w:val="00305C98"/>
    <w:rsid w:val="00306628"/>
    <w:rsid w:val="00323D6E"/>
    <w:rsid w:val="00325518"/>
    <w:rsid w:val="0034418E"/>
    <w:rsid w:val="00346326"/>
    <w:rsid w:val="00351005"/>
    <w:rsid w:val="00352B43"/>
    <w:rsid w:val="003551A8"/>
    <w:rsid w:val="00357C1F"/>
    <w:rsid w:val="003613AC"/>
    <w:rsid w:val="003622A5"/>
    <w:rsid w:val="00365192"/>
    <w:rsid w:val="0037387D"/>
    <w:rsid w:val="00377058"/>
    <w:rsid w:val="00380EAE"/>
    <w:rsid w:val="0038370E"/>
    <w:rsid w:val="0038740D"/>
    <w:rsid w:val="00390021"/>
    <w:rsid w:val="003A0361"/>
    <w:rsid w:val="003A6134"/>
    <w:rsid w:val="003A68E0"/>
    <w:rsid w:val="003B4050"/>
    <w:rsid w:val="003C15E0"/>
    <w:rsid w:val="003C1AB7"/>
    <w:rsid w:val="003E2C57"/>
    <w:rsid w:val="003F1F7F"/>
    <w:rsid w:val="003F3849"/>
    <w:rsid w:val="003F6EE3"/>
    <w:rsid w:val="003F797A"/>
    <w:rsid w:val="00410DDC"/>
    <w:rsid w:val="0041207A"/>
    <w:rsid w:val="0041489A"/>
    <w:rsid w:val="004148C7"/>
    <w:rsid w:val="00417AE5"/>
    <w:rsid w:val="004206EB"/>
    <w:rsid w:val="004231C2"/>
    <w:rsid w:val="004242D6"/>
    <w:rsid w:val="00425B0B"/>
    <w:rsid w:val="004326DB"/>
    <w:rsid w:val="00437A4E"/>
    <w:rsid w:val="00440486"/>
    <w:rsid w:val="00443F97"/>
    <w:rsid w:val="00447A69"/>
    <w:rsid w:val="00450115"/>
    <w:rsid w:val="004525F9"/>
    <w:rsid w:val="00452CB3"/>
    <w:rsid w:val="00456647"/>
    <w:rsid w:val="00456A65"/>
    <w:rsid w:val="00470752"/>
    <w:rsid w:val="004756A7"/>
    <w:rsid w:val="004939A3"/>
    <w:rsid w:val="004A2C7E"/>
    <w:rsid w:val="004A5585"/>
    <w:rsid w:val="004A6083"/>
    <w:rsid w:val="004B2A05"/>
    <w:rsid w:val="004B4745"/>
    <w:rsid w:val="004C4671"/>
    <w:rsid w:val="004D0989"/>
    <w:rsid w:val="004D6ECD"/>
    <w:rsid w:val="004F06C0"/>
    <w:rsid w:val="004F0CD3"/>
    <w:rsid w:val="004F0D94"/>
    <w:rsid w:val="00504373"/>
    <w:rsid w:val="005049DA"/>
    <w:rsid w:val="005049FB"/>
    <w:rsid w:val="0050636E"/>
    <w:rsid w:val="00506AF7"/>
    <w:rsid w:val="005101F5"/>
    <w:rsid w:val="0051640A"/>
    <w:rsid w:val="005200DC"/>
    <w:rsid w:val="00522926"/>
    <w:rsid w:val="00530625"/>
    <w:rsid w:val="00536E41"/>
    <w:rsid w:val="005417E9"/>
    <w:rsid w:val="00544E9E"/>
    <w:rsid w:val="00545AE1"/>
    <w:rsid w:val="00546EF5"/>
    <w:rsid w:val="005558FD"/>
    <w:rsid w:val="00563F21"/>
    <w:rsid w:val="005651FA"/>
    <w:rsid w:val="00566FC0"/>
    <w:rsid w:val="00580FFF"/>
    <w:rsid w:val="0058111C"/>
    <w:rsid w:val="005828A4"/>
    <w:rsid w:val="00587B11"/>
    <w:rsid w:val="00597882"/>
    <w:rsid w:val="005A4537"/>
    <w:rsid w:val="005A498C"/>
    <w:rsid w:val="005A4F4C"/>
    <w:rsid w:val="005B1366"/>
    <w:rsid w:val="005B2199"/>
    <w:rsid w:val="005B38EE"/>
    <w:rsid w:val="005B41A4"/>
    <w:rsid w:val="005C355B"/>
    <w:rsid w:val="005D7777"/>
    <w:rsid w:val="005E7328"/>
    <w:rsid w:val="005F5399"/>
    <w:rsid w:val="005F783D"/>
    <w:rsid w:val="0060290A"/>
    <w:rsid w:val="00613343"/>
    <w:rsid w:val="00614B39"/>
    <w:rsid w:val="00614BD3"/>
    <w:rsid w:val="00620CE1"/>
    <w:rsid w:val="0062235F"/>
    <w:rsid w:val="0062590F"/>
    <w:rsid w:val="006273E8"/>
    <w:rsid w:val="00633690"/>
    <w:rsid w:val="006477FB"/>
    <w:rsid w:val="00651F2C"/>
    <w:rsid w:val="00664569"/>
    <w:rsid w:val="006655D3"/>
    <w:rsid w:val="006738E0"/>
    <w:rsid w:val="00674587"/>
    <w:rsid w:val="006745FC"/>
    <w:rsid w:val="0068296F"/>
    <w:rsid w:val="0068514A"/>
    <w:rsid w:val="006867F6"/>
    <w:rsid w:val="00696CE6"/>
    <w:rsid w:val="006C4B87"/>
    <w:rsid w:val="006E12EA"/>
    <w:rsid w:val="006E45E5"/>
    <w:rsid w:val="006F49FE"/>
    <w:rsid w:val="00701A71"/>
    <w:rsid w:val="00702AE5"/>
    <w:rsid w:val="00703539"/>
    <w:rsid w:val="00703ADE"/>
    <w:rsid w:val="00703BB9"/>
    <w:rsid w:val="00706DA1"/>
    <w:rsid w:val="00707C18"/>
    <w:rsid w:val="007158EA"/>
    <w:rsid w:val="00727AAF"/>
    <w:rsid w:val="00730CBC"/>
    <w:rsid w:val="00742941"/>
    <w:rsid w:val="00774C78"/>
    <w:rsid w:val="00777E9A"/>
    <w:rsid w:val="007843EC"/>
    <w:rsid w:val="0078714B"/>
    <w:rsid w:val="007B1CC1"/>
    <w:rsid w:val="007B6C82"/>
    <w:rsid w:val="007D0175"/>
    <w:rsid w:val="007D1658"/>
    <w:rsid w:val="007D1F34"/>
    <w:rsid w:val="007D5F5D"/>
    <w:rsid w:val="007D730B"/>
    <w:rsid w:val="007E3050"/>
    <w:rsid w:val="007E3E60"/>
    <w:rsid w:val="007E4445"/>
    <w:rsid w:val="007F3376"/>
    <w:rsid w:val="007F3805"/>
    <w:rsid w:val="007F5B00"/>
    <w:rsid w:val="007F7EF6"/>
    <w:rsid w:val="008002F0"/>
    <w:rsid w:val="00804EF4"/>
    <w:rsid w:val="00814DB5"/>
    <w:rsid w:val="008159CF"/>
    <w:rsid w:val="00821A12"/>
    <w:rsid w:val="00823CCD"/>
    <w:rsid w:val="00834969"/>
    <w:rsid w:val="00842A1A"/>
    <w:rsid w:val="008457FB"/>
    <w:rsid w:val="00850E22"/>
    <w:rsid w:val="0085479E"/>
    <w:rsid w:val="00856AEE"/>
    <w:rsid w:val="0086750E"/>
    <w:rsid w:val="00867CFA"/>
    <w:rsid w:val="00871938"/>
    <w:rsid w:val="00872B40"/>
    <w:rsid w:val="008B27A3"/>
    <w:rsid w:val="008B4554"/>
    <w:rsid w:val="008B4A83"/>
    <w:rsid w:val="008C242B"/>
    <w:rsid w:val="008E17F3"/>
    <w:rsid w:val="008E1EED"/>
    <w:rsid w:val="008E20C7"/>
    <w:rsid w:val="008E2E0A"/>
    <w:rsid w:val="008F6A4C"/>
    <w:rsid w:val="008F798D"/>
    <w:rsid w:val="00900BB3"/>
    <w:rsid w:val="009034E7"/>
    <w:rsid w:val="009153B2"/>
    <w:rsid w:val="009173C9"/>
    <w:rsid w:val="00930649"/>
    <w:rsid w:val="00945242"/>
    <w:rsid w:val="00955A0B"/>
    <w:rsid w:val="00956B03"/>
    <w:rsid w:val="009602C4"/>
    <w:rsid w:val="00971E7E"/>
    <w:rsid w:val="00972F15"/>
    <w:rsid w:val="0097496D"/>
    <w:rsid w:val="00977962"/>
    <w:rsid w:val="00985B05"/>
    <w:rsid w:val="0098601B"/>
    <w:rsid w:val="00991611"/>
    <w:rsid w:val="0099729A"/>
    <w:rsid w:val="009A2E72"/>
    <w:rsid w:val="009C0E4C"/>
    <w:rsid w:val="009C16F6"/>
    <w:rsid w:val="009C7C6D"/>
    <w:rsid w:val="009D2D82"/>
    <w:rsid w:val="009D6C3E"/>
    <w:rsid w:val="009E04EC"/>
    <w:rsid w:val="009F4DA1"/>
    <w:rsid w:val="009F7214"/>
    <w:rsid w:val="00A001C6"/>
    <w:rsid w:val="00A06700"/>
    <w:rsid w:val="00A06A86"/>
    <w:rsid w:val="00A21379"/>
    <w:rsid w:val="00A30C8B"/>
    <w:rsid w:val="00A409F2"/>
    <w:rsid w:val="00A40BF8"/>
    <w:rsid w:val="00A40F21"/>
    <w:rsid w:val="00A503A9"/>
    <w:rsid w:val="00A513DA"/>
    <w:rsid w:val="00A52185"/>
    <w:rsid w:val="00A52C0C"/>
    <w:rsid w:val="00A8407C"/>
    <w:rsid w:val="00A94BDA"/>
    <w:rsid w:val="00AB13CE"/>
    <w:rsid w:val="00AB144A"/>
    <w:rsid w:val="00AB291A"/>
    <w:rsid w:val="00AB52B2"/>
    <w:rsid w:val="00AB57DB"/>
    <w:rsid w:val="00AB5EF6"/>
    <w:rsid w:val="00AC32FA"/>
    <w:rsid w:val="00AC3BDC"/>
    <w:rsid w:val="00AC44CA"/>
    <w:rsid w:val="00AC6F37"/>
    <w:rsid w:val="00AD1381"/>
    <w:rsid w:val="00AD3623"/>
    <w:rsid w:val="00AD4441"/>
    <w:rsid w:val="00AD658C"/>
    <w:rsid w:val="00AF295B"/>
    <w:rsid w:val="00AF4553"/>
    <w:rsid w:val="00AF78B4"/>
    <w:rsid w:val="00B1463F"/>
    <w:rsid w:val="00B236A5"/>
    <w:rsid w:val="00B265D1"/>
    <w:rsid w:val="00B335A2"/>
    <w:rsid w:val="00B72544"/>
    <w:rsid w:val="00B87580"/>
    <w:rsid w:val="00B95715"/>
    <w:rsid w:val="00B97B81"/>
    <w:rsid w:val="00BA0AD7"/>
    <w:rsid w:val="00BA20EC"/>
    <w:rsid w:val="00BA3882"/>
    <w:rsid w:val="00BC552E"/>
    <w:rsid w:val="00BC5AD1"/>
    <w:rsid w:val="00BD123B"/>
    <w:rsid w:val="00BD27EA"/>
    <w:rsid w:val="00BD3AE9"/>
    <w:rsid w:val="00BE364F"/>
    <w:rsid w:val="00BE7B7D"/>
    <w:rsid w:val="00BF73A5"/>
    <w:rsid w:val="00BF78DB"/>
    <w:rsid w:val="00C03C3E"/>
    <w:rsid w:val="00C03E92"/>
    <w:rsid w:val="00C04E53"/>
    <w:rsid w:val="00C06BF3"/>
    <w:rsid w:val="00C259EF"/>
    <w:rsid w:val="00C32667"/>
    <w:rsid w:val="00C41395"/>
    <w:rsid w:val="00C414A2"/>
    <w:rsid w:val="00C45757"/>
    <w:rsid w:val="00C62A5E"/>
    <w:rsid w:val="00C73171"/>
    <w:rsid w:val="00C923C4"/>
    <w:rsid w:val="00C95561"/>
    <w:rsid w:val="00CB099D"/>
    <w:rsid w:val="00CC31DA"/>
    <w:rsid w:val="00CC3DCB"/>
    <w:rsid w:val="00CC64C7"/>
    <w:rsid w:val="00CD07FC"/>
    <w:rsid w:val="00CD73C6"/>
    <w:rsid w:val="00CE4792"/>
    <w:rsid w:val="00CF09E5"/>
    <w:rsid w:val="00CF19F0"/>
    <w:rsid w:val="00D0437D"/>
    <w:rsid w:val="00D25237"/>
    <w:rsid w:val="00D26C2C"/>
    <w:rsid w:val="00D31C3A"/>
    <w:rsid w:val="00D33C72"/>
    <w:rsid w:val="00D438B8"/>
    <w:rsid w:val="00D51838"/>
    <w:rsid w:val="00D51E3B"/>
    <w:rsid w:val="00D626BD"/>
    <w:rsid w:val="00D632AA"/>
    <w:rsid w:val="00D67F76"/>
    <w:rsid w:val="00D71CCB"/>
    <w:rsid w:val="00D73ADE"/>
    <w:rsid w:val="00D744F0"/>
    <w:rsid w:val="00D7504E"/>
    <w:rsid w:val="00D85411"/>
    <w:rsid w:val="00D930B4"/>
    <w:rsid w:val="00D95E53"/>
    <w:rsid w:val="00DA183E"/>
    <w:rsid w:val="00DA1AF0"/>
    <w:rsid w:val="00DA2196"/>
    <w:rsid w:val="00DB28D4"/>
    <w:rsid w:val="00DB2B06"/>
    <w:rsid w:val="00DB3329"/>
    <w:rsid w:val="00DB35F7"/>
    <w:rsid w:val="00DB39CC"/>
    <w:rsid w:val="00DB3A13"/>
    <w:rsid w:val="00DB623A"/>
    <w:rsid w:val="00DD0FF9"/>
    <w:rsid w:val="00DD7BF2"/>
    <w:rsid w:val="00DE0740"/>
    <w:rsid w:val="00DE4C50"/>
    <w:rsid w:val="00E00B85"/>
    <w:rsid w:val="00E037CD"/>
    <w:rsid w:val="00E07459"/>
    <w:rsid w:val="00E148BA"/>
    <w:rsid w:val="00E26DA2"/>
    <w:rsid w:val="00E3730E"/>
    <w:rsid w:val="00E434B1"/>
    <w:rsid w:val="00E47C9B"/>
    <w:rsid w:val="00E52438"/>
    <w:rsid w:val="00E53555"/>
    <w:rsid w:val="00E56D75"/>
    <w:rsid w:val="00E61B1E"/>
    <w:rsid w:val="00E67C63"/>
    <w:rsid w:val="00E87130"/>
    <w:rsid w:val="00E92EA0"/>
    <w:rsid w:val="00EB2924"/>
    <w:rsid w:val="00EB2A60"/>
    <w:rsid w:val="00EB4C4E"/>
    <w:rsid w:val="00EB5D2E"/>
    <w:rsid w:val="00EC297A"/>
    <w:rsid w:val="00EC2BB3"/>
    <w:rsid w:val="00EC5DC1"/>
    <w:rsid w:val="00EE2F31"/>
    <w:rsid w:val="00EE4EA4"/>
    <w:rsid w:val="00EF0F79"/>
    <w:rsid w:val="00EF421F"/>
    <w:rsid w:val="00F0492D"/>
    <w:rsid w:val="00F112F5"/>
    <w:rsid w:val="00F139CE"/>
    <w:rsid w:val="00F1450C"/>
    <w:rsid w:val="00F14523"/>
    <w:rsid w:val="00F14B25"/>
    <w:rsid w:val="00F15F73"/>
    <w:rsid w:val="00F1641D"/>
    <w:rsid w:val="00F24C1C"/>
    <w:rsid w:val="00F32070"/>
    <w:rsid w:val="00F32800"/>
    <w:rsid w:val="00F36794"/>
    <w:rsid w:val="00F36DB7"/>
    <w:rsid w:val="00F45753"/>
    <w:rsid w:val="00F5401C"/>
    <w:rsid w:val="00F6590E"/>
    <w:rsid w:val="00F70B13"/>
    <w:rsid w:val="00F772E8"/>
    <w:rsid w:val="00F80F5C"/>
    <w:rsid w:val="00F81437"/>
    <w:rsid w:val="00F8316C"/>
    <w:rsid w:val="00F86FAF"/>
    <w:rsid w:val="00FA7B59"/>
    <w:rsid w:val="00FB2F14"/>
    <w:rsid w:val="00FB3D20"/>
    <w:rsid w:val="00FB734F"/>
    <w:rsid w:val="00FC369D"/>
    <w:rsid w:val="00FD586C"/>
    <w:rsid w:val="00FD6798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8CB4BB"/>
  <w15:chartTrackingRefBased/>
  <w15:docId w15:val="{4F2EF21E-729E-4DD9-A8D6-AEE8405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D02"/>
  </w:style>
  <w:style w:type="paragraph" w:styleId="Nadpis1">
    <w:name w:val="heading 1"/>
    <w:basedOn w:val="Normln"/>
    <w:next w:val="Normln"/>
    <w:link w:val="Nadpis1Char"/>
    <w:uiPriority w:val="9"/>
    <w:qFormat/>
    <w:rsid w:val="00854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7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FAB"/>
  </w:style>
  <w:style w:type="paragraph" w:styleId="Zpat">
    <w:name w:val="footer"/>
    <w:basedOn w:val="Normln"/>
    <w:link w:val="ZpatChar"/>
    <w:uiPriority w:val="99"/>
    <w:unhideWhenUsed/>
    <w:rsid w:val="002D3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FAB"/>
  </w:style>
  <w:style w:type="paragraph" w:styleId="Odstavecseseznamem">
    <w:name w:val="List Paragraph"/>
    <w:basedOn w:val="Normln"/>
    <w:uiPriority w:val="34"/>
    <w:qFormat/>
    <w:rsid w:val="00850E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0E22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5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F72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72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721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21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F7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50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D13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21299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F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70752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FD6798"/>
    <w:rPr>
      <w:b/>
      <w:bCs/>
    </w:rPr>
  </w:style>
  <w:style w:type="character" w:styleId="Zdraznn">
    <w:name w:val="Emphasis"/>
    <w:basedOn w:val="Standardnpsmoodstavce"/>
    <w:uiPriority w:val="20"/>
    <w:qFormat/>
    <w:rsid w:val="00FD6798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D67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D679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65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91651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60054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8948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220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9449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07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78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7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47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9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09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3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843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8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02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761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52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37893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8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89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417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97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26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756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5806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52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266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22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6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89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417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9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8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5415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80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807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35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50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954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8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4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5223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983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94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392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7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9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743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98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3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0527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3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05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0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1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45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984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72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regiostarsawards.eu%2F%3Ffbclid%3DIwAR2nmOWDHnZ1X10maHvknYX53qQh7FHV5_v4UfNeL4Ukj-nr86DX4llX_yA&amp;h=AT0ip8S1gm0KW3C0prMyGsj4lBA_xdat8ltdfg-1Ijo0Rifk7yrQozVIVyuJrh240PEveQlClRSBYn59pf3lrIJMmP6cLTBQ-zG8lSkh8arj2LKfiLiIxhpBIakEDqSrtQ&amp;__tn__=-UK-R&amp;c%5b0%5d=AT2YsIHL2uzzmxziwmn5Da2YGmBXd2cXzKlocJEp6Cezq_CtxmpYoKMf2DdHMlbkDF0O9QFAKuiXP4OePA2fC4pVmw1HCuUTG5Gp5q6anSLdAekHL0Jc3ueAtyeYXkQBLmz_OIeGO5tQtPLzDCwn5owe6gheQhSEZoWaValGJNocKFHi5xpjDzjlmRChCSevZbOsMB7_H9n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hkova@plzen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ostarsawards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www.techtowe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ep.eu/post/iti-pmo-technologicky-park-dronet-plzen-svetova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285C-F924-4946-A33E-F205225F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5048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Veronika</dc:creator>
  <cp:keywords/>
  <dc:description/>
  <cp:lastModifiedBy>Řechková Šárka</cp:lastModifiedBy>
  <cp:revision>2</cp:revision>
  <cp:lastPrinted>2023-08-09T12:37:00Z</cp:lastPrinted>
  <dcterms:created xsi:type="dcterms:W3CDTF">2023-08-14T12:42:00Z</dcterms:created>
  <dcterms:modified xsi:type="dcterms:W3CDTF">2023-08-14T12:42:00Z</dcterms:modified>
</cp:coreProperties>
</file>