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p w14:paraId="3901D5EE" w14:textId="3D7823A6" w:rsidR="00103940" w:rsidRDefault="00103940"/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103940" w:rsidRPr="00BF7D06" w14:paraId="4C0CA459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9E1CA1B" w14:textId="6E00EA8D" w:rsidR="00103940" w:rsidRPr="00DD0AD8" w:rsidRDefault="00103940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940">
              <w:rPr>
                <w:rFonts w:ascii="Arial" w:hAnsi="Arial" w:cs="Arial"/>
                <w:sz w:val="20"/>
                <w:szCs w:val="20"/>
              </w:rPr>
              <w:t>DATUM PODÁNÍ PROJEKTOVÉHO ZÁMĚRU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26134361" w14:textId="77777777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CD1308" w14:textId="77777777" w:rsidR="004B5F74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CE2EC0F" w14:textId="740AC8FA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56D0FF9" w14:textId="77777777" w:rsidR="004B5F74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7926AC2" w14:textId="34106E87" w:rsidR="00103940" w:rsidRPr="00BF7D06" w:rsidRDefault="00103940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940" w:rsidRPr="00BF7D06" w14:paraId="10FF9508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4D037E2" w14:textId="77777777" w:rsidR="00103940" w:rsidRPr="00901421" w:rsidRDefault="00103940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1421">
              <w:rPr>
                <w:rFonts w:ascii="Arial" w:hAnsi="Arial" w:cs="Arial"/>
                <w:b/>
                <w:sz w:val="20"/>
                <w:szCs w:val="20"/>
              </w:rPr>
              <w:t xml:space="preserve">KONTAKTNÍ INFORMACE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CA2D4" w14:textId="77777777" w:rsidR="00103940" w:rsidRPr="00BF7D06" w:rsidRDefault="00103940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1860" w14:textId="1037004A" w:rsidR="00103940" w:rsidRDefault="00103940"/>
    <w:p w14:paraId="2912C172" w14:textId="77777777" w:rsidR="00103940" w:rsidRDefault="00103940">
      <w:pPr>
        <w:jc w:val="left"/>
      </w:pPr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2C1810F6" w14:textId="2888CBB3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781D4156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86" w:rsidRPr="00BF7D06" w14:paraId="1A253472" w14:textId="77777777" w:rsidTr="009014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AE04815" w14:textId="77777777" w:rsidR="008A4B86" w:rsidRPr="00BF7D06" w:rsidRDefault="008A4B86" w:rsidP="00901421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93A3C3A" w14:textId="77777777" w:rsidR="008A4B86" w:rsidRPr="00BF7D06" w:rsidRDefault="008A4B86" w:rsidP="00901421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8A4B86" w:rsidRPr="00BF7D06" w14:paraId="7CD9CABF" w14:textId="77777777" w:rsidTr="00901421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8A4B86" w:rsidRPr="00BF7D06" w14:paraId="40872C94" w14:textId="77777777" w:rsidTr="009014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2059B5C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2CA089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25B8D8E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3F65042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215E4DC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39D98DF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6A277CE4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07EF19F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7AC3B1C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8A4B86" w:rsidRPr="00BF7D06" w14:paraId="357121CC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CC6002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7300E8E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4F4C99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DE6FC6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6CCA2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59383B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7301B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B9B130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0735C9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0022133E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02A54C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0303C6B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2EC1614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17D9C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C0B8AD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1D9BC8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921AAB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9FAA2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74FEC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6B43F077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3648EAE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2669187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8DC15A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E365BC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66C24D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CEC28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0A384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31E815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0455D11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1DE094D5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286D088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79EC1FB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288B98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242E73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ADA54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FA9EB9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4BFA7B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792099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886FE8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3F1EDF44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4BBA83E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4D62E432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5D9439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036B4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D38223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D858F7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7DEA3B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33CC17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CD6950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6F4A4FE8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E680B5F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188902E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B41CF2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B6017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F61E4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986FE67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ADA865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C60980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0B588B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446F3832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10E8746A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40C6C72C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4D3B37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8986C7D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A86E136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37A9A60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18132D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4880D0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269159E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4B86" w:rsidRPr="00BF7D06" w14:paraId="247D1B16" w14:textId="77777777" w:rsidTr="00901421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9CBC24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18E9487B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88E6821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DA4D7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9E9805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ED0783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45DCC5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8334389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1B2D408" w14:textId="77777777" w:rsidR="008A4B86" w:rsidRPr="00BF7D06" w:rsidRDefault="008A4B86" w:rsidP="00901421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84EF36" w14:textId="77777777" w:rsidR="008A4B86" w:rsidRPr="00BF7D06" w:rsidRDefault="008A4B86" w:rsidP="00901421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DD0AD8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D0A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0A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787BBBAD" w14:textId="77777777" w:rsidR="00E719EC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NÁKLADY NA PROJEKT </w:t>
                  </w:r>
                </w:p>
                <w:p w14:paraId="0CFB52B6" w14:textId="1C04A006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CA9386F" w14:textId="77777777" w:rsidR="007D0F22" w:rsidRDefault="007D0F22" w:rsidP="007D0F2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4B63C8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Pr="00901421">
              <w:rPr>
                <w:rFonts w:ascii="Arial" w:hAnsi="Arial" w:cs="Arial"/>
                <w:i/>
                <w:sz w:val="20"/>
                <w:szCs w:val="20"/>
              </w:rPr>
              <w:t xml:space="preserve">udržitelnost projektu, viz pomocná tabulka. </w:t>
            </w:r>
          </w:p>
          <w:p w14:paraId="42E6BF09" w14:textId="77777777" w:rsidR="007D0F22" w:rsidRPr="00901421" w:rsidRDefault="007D0F22" w:rsidP="007D0F2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Barevntabulkasmkou6"/>
              <w:tblW w:w="5000" w:type="pct"/>
              <w:tblLook w:val="0480" w:firstRow="0" w:lastRow="0" w:firstColumn="1" w:lastColumn="0" w:noHBand="0" w:noVBand="1"/>
            </w:tblPr>
            <w:tblGrid>
              <w:gridCol w:w="2745"/>
              <w:gridCol w:w="3664"/>
            </w:tblGrid>
            <w:tr w:rsidR="007D0F22" w:rsidRPr="00F31720" w14:paraId="2EFDD73E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 w:val="restart"/>
                  <w:vAlign w:val="center"/>
                </w:tcPr>
                <w:p w14:paraId="293B8567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bookmarkStart w:id="0" w:name="_Hlk97197413"/>
                  <w:r w:rsidRPr="00F31720">
                    <w:rPr>
                      <w:rFonts w:ascii="Arial" w:hAnsi="Arial" w:cs="Arial"/>
                    </w:rPr>
                    <w:t>Životní prostředí</w:t>
                  </w:r>
                </w:p>
              </w:tc>
              <w:tc>
                <w:tcPr>
                  <w:tcW w:w="0" w:type="pct"/>
                  <w:vAlign w:val="center"/>
                </w:tcPr>
                <w:p w14:paraId="6B797EAE" w14:textId="77777777" w:rsidR="007D0F22" w:rsidRPr="007D0F22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7D0F22">
                    <w:rPr>
                      <w:rFonts w:ascii="Arial" w:hAnsi="Arial" w:cs="Arial"/>
                    </w:rPr>
                    <w:t>Cílené snížení energetické náročnosti</w:t>
                  </w:r>
                </w:p>
              </w:tc>
            </w:tr>
            <w:tr w:rsidR="007D0F22" w:rsidRPr="00F31720" w14:paraId="3A430892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5B372D14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6EC94403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Cíleně využívá alternativní zdroje energie</w:t>
                  </w:r>
                </w:p>
              </w:tc>
            </w:tr>
            <w:tr w:rsidR="007D0F22" w:rsidRPr="00F31720" w14:paraId="7D0E8ED1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38ACAF04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53C30E75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emisí CO</w:t>
                  </w:r>
                  <w:r w:rsidRPr="00F31720">
                    <w:rPr>
                      <w:rFonts w:ascii="Arial" w:hAnsi="Arial" w:cs="Arial"/>
                      <w:vertAlign w:val="subscript"/>
                    </w:rPr>
                    <w:t>2</w:t>
                  </w:r>
                </w:p>
              </w:tc>
            </w:tr>
            <w:tr w:rsidR="007D0F22" w:rsidRPr="00F31720" w14:paraId="437611E4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3289F2D8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71361950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Cílené snížení spotřeby vody</w:t>
                  </w:r>
                </w:p>
              </w:tc>
            </w:tr>
            <w:tr w:rsidR="007D0F22" w:rsidRPr="00F31720" w14:paraId="6FDBF9B1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 w:val="restart"/>
                  <w:vAlign w:val="center"/>
                </w:tcPr>
                <w:p w14:paraId="23992D2C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lastRenderedPageBreak/>
                    <w:t>Zdroje</w:t>
                  </w:r>
                </w:p>
              </w:tc>
              <w:tc>
                <w:tcPr>
                  <w:tcW w:w="0" w:type="pct"/>
                  <w:vAlign w:val="center"/>
                </w:tcPr>
                <w:p w14:paraId="4666C68D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udržitelné technologie/materiály</w:t>
                  </w:r>
                </w:p>
              </w:tc>
            </w:tr>
            <w:tr w:rsidR="007D0F22" w:rsidRPr="00F31720" w14:paraId="07EAD5EE" w14:textId="77777777" w:rsidTr="00DD0AD8">
              <w:trPr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6506FFC6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588F2E2A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principů cirkulární ekonomiky</w:t>
                  </w:r>
                </w:p>
              </w:tc>
            </w:tr>
            <w:tr w:rsidR="007D0F22" w:rsidRPr="00F31720" w14:paraId="56F86D19" w14:textId="77777777" w:rsidTr="00DD0A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pct"/>
                  <w:vMerge/>
                  <w:vAlign w:val="center"/>
                </w:tcPr>
                <w:p w14:paraId="571DC8AD" w14:textId="77777777" w:rsidR="007D0F22" w:rsidRPr="00F31720" w:rsidRDefault="007D0F22" w:rsidP="007D0F2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pct"/>
                  <w:vAlign w:val="center"/>
                </w:tcPr>
                <w:p w14:paraId="2CA87E0C" w14:textId="77777777" w:rsidR="007D0F22" w:rsidRPr="00F31720" w:rsidRDefault="007D0F22" w:rsidP="007D0F22">
                  <w:pPr>
                    <w:spacing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31720">
                    <w:rPr>
                      <w:rFonts w:ascii="Arial" w:hAnsi="Arial" w:cs="Arial"/>
                    </w:rPr>
                    <w:t>Využívá místní zdroje</w:t>
                  </w:r>
                </w:p>
              </w:tc>
            </w:tr>
            <w:bookmarkEnd w:id="0"/>
          </w:tbl>
          <w:p w14:paraId="1FA1437B" w14:textId="4CF1D961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B17A2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2B17A2" w:rsidRPr="00687E0C" w:rsidRDefault="002B17A2" w:rsidP="002B17A2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F9AEA5F" w14:textId="77777777" w:rsidR="002B17A2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integrovanost projektu</w:t>
            </w:r>
          </w:p>
          <w:p w14:paraId="151E0493" w14:textId="77777777" w:rsidR="002B17A2" w:rsidRPr="00C46429" w:rsidRDefault="002B17A2" w:rsidP="002B17A2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územní integrovanost, tj. návaznost na další aktivity/projekty v území (dokončené, probíhající, plánované)</w:t>
            </w:r>
          </w:p>
          <w:p w14:paraId="3BA22883" w14:textId="77777777" w:rsidR="002B17A2" w:rsidRDefault="002B17A2" w:rsidP="002B17A2">
            <w:pPr>
              <w:pStyle w:val="SEKCE"/>
              <w:numPr>
                <w:ilvl w:val="0"/>
                <w:numId w:val="2"/>
              </w:num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>procesní integrovanost, tj. sektorová spolupráce (Quadruple-helix) viz pomocná tabulka</w:t>
            </w:r>
          </w:p>
          <w:p w14:paraId="56F8EA67" w14:textId="77777777" w:rsidR="002B17A2" w:rsidRPr="00555DB9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5D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tbl>
            <w:tblPr>
              <w:tblStyle w:val="Barevntabulkasmkou6"/>
              <w:tblW w:w="0" w:type="auto"/>
              <w:tblLook w:val="04A0" w:firstRow="1" w:lastRow="0" w:firstColumn="1" w:lastColumn="0" w:noHBand="0" w:noVBand="1"/>
            </w:tblPr>
            <w:tblGrid>
              <w:gridCol w:w="1943"/>
              <w:gridCol w:w="1061"/>
              <w:gridCol w:w="1101"/>
              <w:gridCol w:w="1267"/>
              <w:gridCol w:w="1037"/>
            </w:tblGrid>
            <w:tr w:rsidR="002B17A2" w:rsidRPr="005C158B" w14:paraId="58010A66" w14:textId="77777777" w:rsidTr="009014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26454FD4" w14:textId="77777777" w:rsidR="002B17A2" w:rsidRPr="005C158B" w:rsidRDefault="002B17A2" w:rsidP="002B17A2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bookmarkStart w:id="1" w:name="_Hlk97197394"/>
                  <w:r w:rsidRPr="005C158B">
                    <w:rPr>
                      <w:rFonts w:ascii="Arial" w:hAnsi="Arial" w:cs="Arial"/>
                    </w:rPr>
                    <w:t>Quadruple-helix</w:t>
                  </w:r>
                </w:p>
              </w:tc>
              <w:tc>
                <w:tcPr>
                  <w:tcW w:w="1061" w:type="dxa"/>
                  <w:vAlign w:val="center"/>
                </w:tcPr>
                <w:p w14:paraId="4C144CC2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>Veřejný sektor</w:t>
                  </w:r>
                </w:p>
              </w:tc>
              <w:tc>
                <w:tcPr>
                  <w:tcW w:w="1101" w:type="dxa"/>
                  <w:vAlign w:val="center"/>
                </w:tcPr>
                <w:p w14:paraId="41D19906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>Aplikační sektor</w:t>
                  </w:r>
                </w:p>
              </w:tc>
              <w:tc>
                <w:tcPr>
                  <w:tcW w:w="1267" w:type="dxa"/>
                  <w:vAlign w:val="center"/>
                </w:tcPr>
                <w:p w14:paraId="20E86043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>Akademický sektor</w:t>
                  </w:r>
                </w:p>
              </w:tc>
              <w:tc>
                <w:tcPr>
                  <w:tcW w:w="0" w:type="auto"/>
                  <w:vAlign w:val="center"/>
                </w:tcPr>
                <w:p w14:paraId="0DC19F18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>Veřejnost</w:t>
                  </w:r>
                </w:p>
              </w:tc>
            </w:tr>
            <w:tr w:rsidR="002B17A2" w:rsidRPr="005C158B" w14:paraId="1812FA31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3AF8CB1D" w14:textId="77777777" w:rsidR="002B17A2" w:rsidRPr="005C158B" w:rsidRDefault="002B17A2" w:rsidP="002B17A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Zohlednění podmínek a potřeb </w:t>
                  </w:r>
                  <w:r w:rsidRPr="00901421">
                    <w:rPr>
                      <w:rFonts w:ascii="Arial" w:hAnsi="Arial" w:cs="Arial"/>
                    </w:rPr>
                    <w:t xml:space="preserve">sektoru </w:t>
                  </w:r>
                  <w:r w:rsidRPr="005C158B">
                    <w:rPr>
                      <w:rFonts w:ascii="Arial" w:hAnsi="Arial" w:cs="Arial"/>
                    </w:rPr>
                    <w:t>při přípravě projektu</w:t>
                  </w:r>
                </w:p>
              </w:tc>
              <w:tc>
                <w:tcPr>
                  <w:tcW w:w="1061" w:type="dxa"/>
                  <w:vAlign w:val="center"/>
                </w:tcPr>
                <w:p w14:paraId="7594EC20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ANO </w:t>
                  </w:r>
                  <w:r w:rsidRPr="005C158B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5C158B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101" w:type="dxa"/>
                  <w:vAlign w:val="center"/>
                </w:tcPr>
                <w:p w14:paraId="6D338A99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267" w:type="dxa"/>
                  <w:vAlign w:val="center"/>
                </w:tcPr>
                <w:p w14:paraId="6D58FCE6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0" w:type="auto"/>
                  <w:vAlign w:val="center"/>
                </w:tcPr>
                <w:p w14:paraId="09EB045C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</w:tr>
            <w:tr w:rsidR="002B17A2" w:rsidRPr="005C158B" w14:paraId="76F281DB" w14:textId="77777777" w:rsidTr="00901421">
              <w:trPr>
                <w:trHeight w:val="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2B14E931" w14:textId="77777777" w:rsidR="002B17A2" w:rsidRPr="005C158B" w:rsidRDefault="002B17A2" w:rsidP="002B17A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Zapojení </w:t>
                  </w:r>
                  <w:r w:rsidRPr="00901421">
                    <w:rPr>
                      <w:rFonts w:ascii="Arial" w:hAnsi="Arial" w:cs="Arial"/>
                    </w:rPr>
                    <w:t xml:space="preserve">sektoru </w:t>
                  </w:r>
                  <w:r w:rsidRPr="005C158B">
                    <w:rPr>
                      <w:rFonts w:ascii="Arial" w:hAnsi="Arial" w:cs="Arial"/>
                    </w:rPr>
                    <w:t>jako partnera</w:t>
                  </w:r>
                  <w:r w:rsidRPr="00901421">
                    <w:rPr>
                      <w:rFonts w:ascii="Arial" w:hAnsi="Arial" w:cs="Arial"/>
                    </w:rPr>
                    <w:t xml:space="preserve"> </w:t>
                  </w:r>
                  <w:r w:rsidRPr="005C158B">
                    <w:rPr>
                      <w:rFonts w:ascii="Arial" w:hAnsi="Arial" w:cs="Arial"/>
                    </w:rPr>
                    <w:t>(i nefinančního) do projektu</w:t>
                  </w:r>
                </w:p>
              </w:tc>
              <w:tc>
                <w:tcPr>
                  <w:tcW w:w="1061" w:type="dxa"/>
                  <w:vAlign w:val="center"/>
                </w:tcPr>
                <w:p w14:paraId="5C42C9E7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101" w:type="dxa"/>
                  <w:vAlign w:val="center"/>
                </w:tcPr>
                <w:p w14:paraId="0948793D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267" w:type="dxa"/>
                  <w:vAlign w:val="center"/>
                </w:tcPr>
                <w:p w14:paraId="3C5FD63A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0" w:type="auto"/>
                  <w:vAlign w:val="center"/>
                </w:tcPr>
                <w:p w14:paraId="43AA4A55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</w:tr>
            <w:tr w:rsidR="002B17A2" w:rsidRPr="005C158B" w14:paraId="279EB8D7" w14:textId="77777777" w:rsidTr="009014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506CACBD" w14:textId="77777777" w:rsidR="002B17A2" w:rsidRPr="005C158B" w:rsidRDefault="002B17A2" w:rsidP="002B17A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Zapojení </w:t>
                  </w:r>
                  <w:r w:rsidRPr="00901421">
                    <w:rPr>
                      <w:rFonts w:ascii="Arial" w:hAnsi="Arial" w:cs="Arial"/>
                    </w:rPr>
                    <w:t xml:space="preserve">sektoru </w:t>
                  </w:r>
                  <w:r w:rsidRPr="005C158B">
                    <w:rPr>
                      <w:rFonts w:ascii="Arial" w:hAnsi="Arial" w:cs="Arial"/>
                    </w:rPr>
                    <w:t>do využití výstupů a výsledků projektu</w:t>
                  </w:r>
                </w:p>
              </w:tc>
              <w:tc>
                <w:tcPr>
                  <w:tcW w:w="1061" w:type="dxa"/>
                  <w:vAlign w:val="center"/>
                </w:tcPr>
                <w:p w14:paraId="742BA400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101" w:type="dxa"/>
                  <w:vAlign w:val="center"/>
                </w:tcPr>
                <w:p w14:paraId="493F8FEE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267" w:type="dxa"/>
                  <w:vAlign w:val="center"/>
                </w:tcPr>
                <w:p w14:paraId="26818816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0" w:type="auto"/>
                  <w:vAlign w:val="center"/>
                </w:tcPr>
                <w:p w14:paraId="524E79AD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</w:tr>
            <w:tr w:rsidR="002B17A2" w:rsidRPr="005C158B" w14:paraId="002DD691" w14:textId="77777777" w:rsidTr="00901421">
              <w:trPr>
                <w:trHeight w:val="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43" w:type="dxa"/>
                  <w:vAlign w:val="center"/>
                </w:tcPr>
                <w:p w14:paraId="0F25E587" w14:textId="77777777" w:rsidR="002B17A2" w:rsidRPr="005C158B" w:rsidRDefault="002B17A2" w:rsidP="002B17A2">
                  <w:pPr>
                    <w:spacing w:line="276" w:lineRule="auto"/>
                    <w:jc w:val="left"/>
                    <w:rPr>
                      <w:rFonts w:ascii="Arial" w:hAnsi="Arial" w:cs="Arial"/>
                    </w:rPr>
                  </w:pPr>
                  <w:r w:rsidRPr="005C158B">
                    <w:rPr>
                      <w:rFonts w:ascii="Arial" w:hAnsi="Arial" w:cs="Arial"/>
                    </w:rPr>
                    <w:t xml:space="preserve">Zapojení </w:t>
                  </w:r>
                  <w:r w:rsidRPr="00901421">
                    <w:rPr>
                      <w:rFonts w:ascii="Arial" w:hAnsi="Arial" w:cs="Arial"/>
                    </w:rPr>
                    <w:t xml:space="preserve">sektoru </w:t>
                  </w:r>
                  <w:r w:rsidRPr="005C158B">
                    <w:rPr>
                      <w:rFonts w:ascii="Arial" w:hAnsi="Arial" w:cs="Arial"/>
                    </w:rPr>
                    <w:t>do mezinárodní propagace výstupů a výsledků projektu</w:t>
                  </w:r>
                </w:p>
              </w:tc>
              <w:tc>
                <w:tcPr>
                  <w:tcW w:w="1061" w:type="dxa"/>
                  <w:vAlign w:val="center"/>
                </w:tcPr>
                <w:p w14:paraId="3BE32237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101" w:type="dxa"/>
                  <w:vAlign w:val="center"/>
                </w:tcPr>
                <w:p w14:paraId="13A47E56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1267" w:type="dxa"/>
                  <w:vAlign w:val="center"/>
                </w:tcPr>
                <w:p w14:paraId="288F615E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  <w:tc>
                <w:tcPr>
                  <w:tcW w:w="0" w:type="auto"/>
                  <w:vAlign w:val="center"/>
                </w:tcPr>
                <w:p w14:paraId="1F970880" w14:textId="77777777" w:rsidR="002B17A2" w:rsidRPr="005C158B" w:rsidRDefault="002B17A2" w:rsidP="002B17A2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901421">
                    <w:rPr>
                      <w:rFonts w:ascii="Arial" w:hAnsi="Arial" w:cs="Arial"/>
                    </w:rPr>
                    <w:t xml:space="preserve">ANO </w:t>
                  </w:r>
                  <w:r w:rsidRPr="00901421">
                    <w:rPr>
                      <w:rFonts w:ascii="Arial" w:hAnsi="Arial" w:cs="Arial"/>
                      <w:b/>
                      <w:bCs/>
                    </w:rPr>
                    <w:t xml:space="preserve">/ </w:t>
                  </w:r>
                  <w:r w:rsidRPr="00901421">
                    <w:rPr>
                      <w:rFonts w:ascii="Arial" w:hAnsi="Arial" w:cs="Arial"/>
                    </w:rPr>
                    <w:t>NE</w:t>
                  </w:r>
                </w:p>
              </w:tc>
            </w:tr>
          </w:tbl>
          <w:bookmarkEnd w:id="1"/>
          <w:p w14:paraId="746CAE9D" w14:textId="20A84D80" w:rsidR="002B17A2" w:rsidRPr="00BF7D06" w:rsidRDefault="002B17A2" w:rsidP="002B17A2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D55A8C0" w14:textId="77777777" w:rsidR="004B5F74" w:rsidRPr="002C0DFB" w:rsidRDefault="004B5F74">
      <w:pPr>
        <w:rPr>
          <w:rFonts w:ascii="Arial" w:hAnsi="Arial" w:cs="Arial"/>
        </w:rPr>
      </w:pPr>
      <w:bookmarkStart w:id="2" w:name="_GoBack"/>
      <w:bookmarkEnd w:id="2"/>
    </w:p>
    <w:sectPr w:rsidR="004B5F74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76FA2"/>
    <w:rsid w:val="000A1CFF"/>
    <w:rsid w:val="000A4091"/>
    <w:rsid w:val="000D2A37"/>
    <w:rsid w:val="000F6DA6"/>
    <w:rsid w:val="00102557"/>
    <w:rsid w:val="00103940"/>
    <w:rsid w:val="001159A4"/>
    <w:rsid w:val="001417A8"/>
    <w:rsid w:val="001573D3"/>
    <w:rsid w:val="00157A3C"/>
    <w:rsid w:val="001D7756"/>
    <w:rsid w:val="001F720F"/>
    <w:rsid w:val="002130A7"/>
    <w:rsid w:val="002B17A2"/>
    <w:rsid w:val="002C0DFB"/>
    <w:rsid w:val="002F6CDD"/>
    <w:rsid w:val="00307410"/>
    <w:rsid w:val="00313F90"/>
    <w:rsid w:val="00315CC1"/>
    <w:rsid w:val="003B70C6"/>
    <w:rsid w:val="003C18AB"/>
    <w:rsid w:val="00464412"/>
    <w:rsid w:val="004B5F74"/>
    <w:rsid w:val="004F447E"/>
    <w:rsid w:val="00534124"/>
    <w:rsid w:val="005639BA"/>
    <w:rsid w:val="00670CE5"/>
    <w:rsid w:val="00687E0C"/>
    <w:rsid w:val="007D0F22"/>
    <w:rsid w:val="008043BB"/>
    <w:rsid w:val="008A4B86"/>
    <w:rsid w:val="008B386A"/>
    <w:rsid w:val="00947BD8"/>
    <w:rsid w:val="00966336"/>
    <w:rsid w:val="00985839"/>
    <w:rsid w:val="009913F4"/>
    <w:rsid w:val="009A58FA"/>
    <w:rsid w:val="009F3FC3"/>
    <w:rsid w:val="00A009E9"/>
    <w:rsid w:val="00AB7609"/>
    <w:rsid w:val="00AC2CE1"/>
    <w:rsid w:val="00B77010"/>
    <w:rsid w:val="00BA5FE9"/>
    <w:rsid w:val="00BE0C19"/>
    <w:rsid w:val="00BF7D06"/>
    <w:rsid w:val="00C57258"/>
    <w:rsid w:val="00C765E1"/>
    <w:rsid w:val="00CF12F1"/>
    <w:rsid w:val="00DD0AD8"/>
    <w:rsid w:val="00DD3038"/>
    <w:rsid w:val="00E371E0"/>
    <w:rsid w:val="00E70675"/>
    <w:rsid w:val="00E719EC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6">
    <w:name w:val="Grid Table 6 Colorful"/>
    <w:basedOn w:val="Normlntabulka"/>
    <w:uiPriority w:val="51"/>
    <w:rsid w:val="007D0F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C905-BEDC-4450-A7A3-D0BFBD09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Syrovátková Veronika</cp:lastModifiedBy>
  <cp:revision>27</cp:revision>
  <dcterms:created xsi:type="dcterms:W3CDTF">2020-06-19T07:52:00Z</dcterms:created>
  <dcterms:modified xsi:type="dcterms:W3CDTF">2022-03-22T08:07:00Z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